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A3119" w14:textId="77777777" w:rsidR="00061F1D" w:rsidRDefault="00B55324">
      <w:pPr>
        <w:spacing w:after="383"/>
      </w:pPr>
      <w:r>
        <w:rPr>
          <w:rFonts w:ascii="Times New Roman" w:eastAsia="Times New Roman" w:hAnsi="Times New Roman" w:cs="Times New Roman"/>
          <w:sz w:val="14"/>
        </w:rPr>
        <w:t xml:space="preserve"> </w:t>
      </w:r>
    </w:p>
    <w:p w14:paraId="26EA4002" w14:textId="77777777" w:rsidR="00061F1D" w:rsidRDefault="00B55324">
      <w:pPr>
        <w:spacing w:after="0"/>
        <w:ind w:right="3699"/>
        <w:jc w:val="right"/>
      </w:pPr>
      <w:r>
        <w:rPr>
          <w:rFonts w:ascii="Verdana" w:eastAsia="Verdana" w:hAnsi="Verdana" w:cs="Verdana"/>
          <w:b/>
          <w:sz w:val="28"/>
        </w:rPr>
        <w:t>TEXAS STATE VITA</w:t>
      </w:r>
      <w:r>
        <w:rPr>
          <w:rFonts w:ascii="Verdana" w:eastAsia="Verdana" w:hAnsi="Verdana" w:cs="Verdana"/>
          <w:sz w:val="28"/>
        </w:rPr>
        <w:t xml:space="preserve"> </w:t>
      </w:r>
    </w:p>
    <w:p w14:paraId="03A661D9" w14:textId="77777777" w:rsidR="00061F1D" w:rsidRDefault="00B55324">
      <w:pPr>
        <w:spacing w:after="0"/>
      </w:pPr>
      <w:r>
        <w:rPr>
          <w:rFonts w:ascii="Verdana" w:eastAsia="Verdana" w:hAnsi="Verdana" w:cs="Verdana"/>
          <w:b/>
          <w:sz w:val="28"/>
        </w:rPr>
        <w:t xml:space="preserve"> </w:t>
      </w:r>
    </w:p>
    <w:p w14:paraId="2104827F" w14:textId="77777777" w:rsidR="00061F1D" w:rsidRDefault="00B55324">
      <w:pPr>
        <w:spacing w:after="0"/>
        <w:ind w:left="216"/>
      </w:pPr>
      <w:r>
        <w:rPr>
          <w:rFonts w:ascii="Times New Roman" w:eastAsia="Times New Roman" w:hAnsi="Times New Roman" w:cs="Times New Roman"/>
          <w:b/>
          <w:sz w:val="28"/>
        </w:rPr>
        <w:t>Pinfan Zhu</w:t>
      </w:r>
      <w:r>
        <w:rPr>
          <w:rFonts w:ascii="Times New Roman" w:eastAsia="Times New Roman" w:hAnsi="Times New Roman" w:cs="Times New Roman"/>
          <w:sz w:val="28"/>
        </w:rPr>
        <w:t xml:space="preserve"> </w:t>
      </w:r>
    </w:p>
    <w:p w14:paraId="450F129C" w14:textId="77777777" w:rsidR="00061F1D" w:rsidRDefault="00B55324">
      <w:pPr>
        <w:pStyle w:val="Heading1"/>
        <w:ind w:left="230"/>
      </w:pPr>
      <w:r>
        <w:t>I.</w:t>
      </w:r>
      <w:r>
        <w:rPr>
          <w:rFonts w:ascii="Arial" w:eastAsia="Arial" w:hAnsi="Arial" w:cs="Arial"/>
        </w:rPr>
        <w:t xml:space="preserve"> </w:t>
      </w:r>
      <w:r>
        <w:t>Academic/Professional Background</w:t>
      </w:r>
      <w:r>
        <w:rPr>
          <w:b w:val="0"/>
        </w:rPr>
        <w:t xml:space="preserve"> </w:t>
      </w:r>
      <w:r>
        <w:t xml:space="preserve"> </w:t>
      </w:r>
    </w:p>
    <w:p w14:paraId="6E49C7A8" w14:textId="77777777" w:rsidR="00061F1D" w:rsidRDefault="00B55324">
      <w:pPr>
        <w:spacing w:after="9"/>
        <w:ind w:left="247"/>
      </w:pPr>
      <w:r>
        <w:rPr>
          <w:rFonts w:ascii="Trebuchet MS" w:eastAsia="Trebuchet MS" w:hAnsi="Trebuchet MS" w:cs="Trebuchet MS"/>
        </w:rPr>
        <w:t xml:space="preserve">Educational Background </w:t>
      </w:r>
    </w:p>
    <w:p w14:paraId="1F7D61D5" w14:textId="77777777" w:rsidR="00061F1D" w:rsidRDefault="00B55324">
      <w:pPr>
        <w:spacing w:after="0"/>
      </w:pPr>
      <w:r>
        <w:rPr>
          <w:rFonts w:ascii="Trebuchet MS" w:eastAsia="Trebuchet MS" w:hAnsi="Trebuchet MS" w:cs="Trebuchet MS"/>
          <w:sz w:val="21"/>
        </w:rPr>
        <w:t xml:space="preserve"> </w:t>
      </w:r>
    </w:p>
    <w:tbl>
      <w:tblPr>
        <w:tblStyle w:val="TableGrid"/>
        <w:tblW w:w="9446" w:type="dxa"/>
        <w:tblInd w:w="126" w:type="dxa"/>
        <w:tblCellMar>
          <w:top w:w="16" w:type="dxa"/>
          <w:left w:w="6" w:type="dxa"/>
          <w:right w:w="90" w:type="dxa"/>
        </w:tblCellMar>
        <w:tblLook w:val="04A0" w:firstRow="1" w:lastRow="0" w:firstColumn="1" w:lastColumn="0" w:noHBand="0" w:noVBand="1"/>
      </w:tblPr>
      <w:tblGrid>
        <w:gridCol w:w="839"/>
        <w:gridCol w:w="733"/>
        <w:gridCol w:w="1831"/>
        <w:gridCol w:w="1740"/>
        <w:gridCol w:w="4303"/>
      </w:tblGrid>
      <w:tr w:rsidR="00061F1D" w14:paraId="36B417EC" w14:textId="77777777">
        <w:trPr>
          <w:trHeight w:val="345"/>
        </w:trPr>
        <w:tc>
          <w:tcPr>
            <w:tcW w:w="839" w:type="dxa"/>
            <w:tcBorders>
              <w:top w:val="single" w:sz="5" w:space="0" w:color="000000"/>
              <w:left w:val="single" w:sz="5" w:space="0" w:color="000000"/>
              <w:bottom w:val="single" w:sz="5" w:space="0" w:color="000000"/>
              <w:right w:val="single" w:sz="5" w:space="0" w:color="000000"/>
            </w:tcBorders>
            <w:shd w:val="clear" w:color="auto" w:fill="76923C"/>
          </w:tcPr>
          <w:p w14:paraId="281EEE24" w14:textId="77777777" w:rsidR="00061F1D" w:rsidRDefault="00B55324">
            <w:pPr>
              <w:ind w:left="60"/>
            </w:pPr>
            <w:r>
              <w:rPr>
                <w:rFonts w:ascii="Times New Roman" w:eastAsia="Times New Roman" w:hAnsi="Times New Roman" w:cs="Times New Roman"/>
                <w:b/>
                <w:color w:val="FFFFFF"/>
                <w:sz w:val="20"/>
              </w:rPr>
              <w:t>Degree</w:t>
            </w:r>
            <w:r>
              <w:rPr>
                <w:rFonts w:ascii="Times New Roman" w:eastAsia="Times New Roman" w:hAnsi="Times New Roman" w:cs="Times New Roman"/>
                <w:sz w:val="20"/>
              </w:rPr>
              <w:t xml:space="preserve"> </w:t>
            </w:r>
          </w:p>
        </w:tc>
        <w:tc>
          <w:tcPr>
            <w:tcW w:w="733" w:type="dxa"/>
            <w:tcBorders>
              <w:top w:val="single" w:sz="5" w:space="0" w:color="000000"/>
              <w:left w:val="single" w:sz="5" w:space="0" w:color="000000"/>
              <w:bottom w:val="single" w:sz="5" w:space="0" w:color="000000"/>
              <w:right w:val="single" w:sz="5" w:space="0" w:color="000000"/>
            </w:tcBorders>
            <w:shd w:val="clear" w:color="auto" w:fill="76923C"/>
          </w:tcPr>
          <w:p w14:paraId="45A292AD" w14:textId="77777777" w:rsidR="00061F1D" w:rsidRDefault="00B55324">
            <w:pPr>
              <w:ind w:left="105"/>
            </w:pPr>
            <w:r>
              <w:rPr>
                <w:rFonts w:ascii="Times New Roman" w:eastAsia="Times New Roman" w:hAnsi="Times New Roman" w:cs="Times New Roman"/>
                <w:b/>
                <w:color w:val="FFFFFF"/>
                <w:sz w:val="20"/>
              </w:rPr>
              <w:t>Year</w:t>
            </w:r>
            <w:r>
              <w:rPr>
                <w:rFonts w:ascii="Times New Roman" w:eastAsia="Times New Roman" w:hAnsi="Times New Roman" w:cs="Times New Roman"/>
                <w:sz w:val="20"/>
              </w:rPr>
              <w:t xml:space="preserve"> </w:t>
            </w:r>
          </w:p>
        </w:tc>
        <w:tc>
          <w:tcPr>
            <w:tcW w:w="1831" w:type="dxa"/>
            <w:tcBorders>
              <w:top w:val="single" w:sz="5" w:space="0" w:color="000000"/>
              <w:left w:val="single" w:sz="5" w:space="0" w:color="000000"/>
              <w:bottom w:val="single" w:sz="5" w:space="0" w:color="000000"/>
              <w:right w:val="single" w:sz="5" w:space="0" w:color="000000"/>
            </w:tcBorders>
            <w:shd w:val="clear" w:color="auto" w:fill="76923C"/>
          </w:tcPr>
          <w:p w14:paraId="08E1C826" w14:textId="77777777" w:rsidR="00061F1D" w:rsidRDefault="00B55324">
            <w:pPr>
              <w:ind w:left="104"/>
            </w:pPr>
            <w:r>
              <w:rPr>
                <w:rFonts w:ascii="Times New Roman" w:eastAsia="Times New Roman" w:hAnsi="Times New Roman" w:cs="Times New Roman"/>
                <w:b/>
                <w:color w:val="FFFFFF"/>
                <w:sz w:val="20"/>
              </w:rPr>
              <w:t>University</w:t>
            </w:r>
            <w:r>
              <w:rPr>
                <w:rFonts w:ascii="Times New Roman" w:eastAsia="Times New Roman" w:hAnsi="Times New Roman" w:cs="Times New Roman"/>
                <w:sz w:val="20"/>
              </w:rPr>
              <w:t xml:space="preserve"> </w:t>
            </w:r>
          </w:p>
        </w:tc>
        <w:tc>
          <w:tcPr>
            <w:tcW w:w="1740" w:type="dxa"/>
            <w:tcBorders>
              <w:top w:val="single" w:sz="5" w:space="0" w:color="000000"/>
              <w:left w:val="single" w:sz="5" w:space="0" w:color="000000"/>
              <w:bottom w:val="single" w:sz="5" w:space="0" w:color="000000"/>
              <w:right w:val="single" w:sz="5" w:space="0" w:color="000000"/>
            </w:tcBorders>
            <w:shd w:val="clear" w:color="auto" w:fill="76923C"/>
          </w:tcPr>
          <w:p w14:paraId="58C8105A" w14:textId="77777777" w:rsidR="00061F1D" w:rsidRDefault="00B55324">
            <w:pPr>
              <w:ind w:left="103"/>
            </w:pPr>
            <w:r>
              <w:rPr>
                <w:rFonts w:ascii="Times New Roman" w:eastAsia="Times New Roman" w:hAnsi="Times New Roman" w:cs="Times New Roman"/>
                <w:b/>
                <w:color w:val="FFFFFF"/>
                <w:sz w:val="20"/>
              </w:rPr>
              <w:t>Major</w:t>
            </w:r>
            <w:r>
              <w:rPr>
                <w:rFonts w:ascii="Times New Roman" w:eastAsia="Times New Roman" w:hAnsi="Times New Roman" w:cs="Times New Roman"/>
                <w:sz w:val="20"/>
              </w:rPr>
              <w:t xml:space="preserve"> </w:t>
            </w:r>
          </w:p>
        </w:tc>
        <w:tc>
          <w:tcPr>
            <w:tcW w:w="4303" w:type="dxa"/>
            <w:tcBorders>
              <w:top w:val="single" w:sz="5" w:space="0" w:color="000000"/>
              <w:left w:val="single" w:sz="5" w:space="0" w:color="000000"/>
              <w:bottom w:val="single" w:sz="5" w:space="0" w:color="000000"/>
              <w:right w:val="single" w:sz="5" w:space="0" w:color="000000"/>
            </w:tcBorders>
            <w:shd w:val="clear" w:color="auto" w:fill="76923C"/>
          </w:tcPr>
          <w:p w14:paraId="0E282F87" w14:textId="77777777" w:rsidR="00061F1D" w:rsidRDefault="00B55324">
            <w:pPr>
              <w:ind w:left="103"/>
            </w:pPr>
            <w:r>
              <w:rPr>
                <w:rFonts w:ascii="Times New Roman" w:eastAsia="Times New Roman" w:hAnsi="Times New Roman" w:cs="Times New Roman"/>
                <w:b/>
                <w:color w:val="FFFFFF"/>
                <w:sz w:val="20"/>
              </w:rPr>
              <w:t>Thesis/Dissertation</w:t>
            </w:r>
            <w:r>
              <w:rPr>
                <w:rFonts w:ascii="Times New Roman" w:eastAsia="Times New Roman" w:hAnsi="Times New Roman" w:cs="Times New Roman"/>
                <w:sz w:val="20"/>
              </w:rPr>
              <w:t xml:space="preserve"> </w:t>
            </w:r>
          </w:p>
        </w:tc>
      </w:tr>
      <w:tr w:rsidR="00061F1D" w14:paraId="06C65471" w14:textId="77777777">
        <w:trPr>
          <w:trHeight w:val="820"/>
        </w:trPr>
        <w:tc>
          <w:tcPr>
            <w:tcW w:w="839" w:type="dxa"/>
            <w:tcBorders>
              <w:top w:val="single" w:sz="5" w:space="0" w:color="000000"/>
              <w:left w:val="single" w:sz="5" w:space="0" w:color="000000"/>
              <w:bottom w:val="single" w:sz="5" w:space="0" w:color="000000"/>
              <w:right w:val="single" w:sz="5" w:space="0" w:color="000000"/>
            </w:tcBorders>
          </w:tcPr>
          <w:p w14:paraId="36069652" w14:textId="77777777" w:rsidR="00061F1D" w:rsidRDefault="00B55324">
            <w:r>
              <w:rPr>
                <w:rFonts w:ascii="Trebuchet MS" w:eastAsia="Trebuchet MS" w:hAnsi="Trebuchet MS" w:cs="Trebuchet MS"/>
                <w:sz w:val="21"/>
              </w:rPr>
              <w:t xml:space="preserve"> </w:t>
            </w:r>
          </w:p>
          <w:p w14:paraId="35C19C9C" w14:textId="77777777" w:rsidR="00061F1D" w:rsidRDefault="00B55324">
            <w:pPr>
              <w:ind w:left="86"/>
              <w:jc w:val="center"/>
            </w:pPr>
            <w:r>
              <w:rPr>
                <w:rFonts w:ascii="Times New Roman" w:eastAsia="Times New Roman" w:hAnsi="Times New Roman" w:cs="Times New Roman"/>
              </w:rPr>
              <w:t xml:space="preserve">PhD </w:t>
            </w:r>
          </w:p>
        </w:tc>
        <w:tc>
          <w:tcPr>
            <w:tcW w:w="733" w:type="dxa"/>
            <w:tcBorders>
              <w:top w:val="single" w:sz="5" w:space="0" w:color="000000"/>
              <w:left w:val="single" w:sz="5" w:space="0" w:color="000000"/>
              <w:bottom w:val="single" w:sz="5" w:space="0" w:color="000000"/>
              <w:right w:val="single" w:sz="5" w:space="0" w:color="000000"/>
            </w:tcBorders>
          </w:tcPr>
          <w:p w14:paraId="5FA1D7D3" w14:textId="77777777" w:rsidR="00061F1D" w:rsidRDefault="00B55324">
            <w:pPr>
              <w:ind w:left="2"/>
            </w:pPr>
            <w:r>
              <w:rPr>
                <w:rFonts w:ascii="Trebuchet MS" w:eastAsia="Trebuchet MS" w:hAnsi="Trebuchet MS" w:cs="Trebuchet MS"/>
                <w:sz w:val="21"/>
              </w:rPr>
              <w:t xml:space="preserve"> </w:t>
            </w:r>
          </w:p>
          <w:p w14:paraId="5EE19A9C" w14:textId="77777777" w:rsidR="00061F1D" w:rsidRDefault="00B55324">
            <w:pPr>
              <w:ind w:left="141"/>
            </w:pPr>
            <w:r>
              <w:rPr>
                <w:rFonts w:ascii="Times New Roman" w:eastAsia="Times New Roman" w:hAnsi="Times New Roman" w:cs="Times New Roman"/>
              </w:rPr>
              <w:t xml:space="preserve">2004 </w:t>
            </w:r>
          </w:p>
        </w:tc>
        <w:tc>
          <w:tcPr>
            <w:tcW w:w="1831" w:type="dxa"/>
            <w:tcBorders>
              <w:top w:val="single" w:sz="5" w:space="0" w:color="000000"/>
              <w:left w:val="single" w:sz="5" w:space="0" w:color="000000"/>
              <w:bottom w:val="single" w:sz="5" w:space="0" w:color="000000"/>
              <w:right w:val="single" w:sz="5" w:space="0" w:color="000000"/>
            </w:tcBorders>
            <w:vAlign w:val="center"/>
          </w:tcPr>
          <w:p w14:paraId="0FF52E2A" w14:textId="77777777" w:rsidR="00061F1D" w:rsidRDefault="00B55324">
            <w:pPr>
              <w:ind w:left="104"/>
            </w:pPr>
            <w:r>
              <w:rPr>
                <w:rFonts w:ascii="Times New Roman" w:eastAsia="Times New Roman" w:hAnsi="Times New Roman" w:cs="Times New Roman"/>
              </w:rPr>
              <w:t xml:space="preserve">Texas Tech </w:t>
            </w:r>
          </w:p>
          <w:p w14:paraId="4BF8AC6B" w14:textId="77777777" w:rsidR="00061F1D" w:rsidRDefault="00B55324">
            <w:pPr>
              <w:ind w:left="104"/>
            </w:pPr>
            <w:r>
              <w:rPr>
                <w:rFonts w:ascii="Times New Roman" w:eastAsia="Times New Roman" w:hAnsi="Times New Roman" w:cs="Times New Roman"/>
              </w:rPr>
              <w:t xml:space="preserve">University </w:t>
            </w:r>
          </w:p>
        </w:tc>
        <w:tc>
          <w:tcPr>
            <w:tcW w:w="1740" w:type="dxa"/>
            <w:tcBorders>
              <w:top w:val="single" w:sz="5" w:space="0" w:color="000000"/>
              <w:left w:val="single" w:sz="5" w:space="0" w:color="000000"/>
              <w:bottom w:val="single" w:sz="5" w:space="0" w:color="000000"/>
              <w:right w:val="single" w:sz="5" w:space="0" w:color="000000"/>
            </w:tcBorders>
          </w:tcPr>
          <w:p w14:paraId="1DFB5054" w14:textId="77777777" w:rsidR="00061F1D" w:rsidRDefault="00B55324">
            <w:pPr>
              <w:ind w:left="103"/>
            </w:pPr>
            <w:r>
              <w:rPr>
                <w:rFonts w:ascii="Times New Roman" w:eastAsia="Times New Roman" w:hAnsi="Times New Roman" w:cs="Times New Roman"/>
              </w:rPr>
              <w:t xml:space="preserve">Technical Communication and Rhetoric </w:t>
            </w:r>
          </w:p>
        </w:tc>
        <w:tc>
          <w:tcPr>
            <w:tcW w:w="4303" w:type="dxa"/>
            <w:tcBorders>
              <w:top w:val="single" w:sz="5" w:space="0" w:color="000000"/>
              <w:left w:val="single" w:sz="5" w:space="0" w:color="000000"/>
              <w:bottom w:val="single" w:sz="5" w:space="0" w:color="000000"/>
              <w:right w:val="single" w:sz="5" w:space="0" w:color="000000"/>
            </w:tcBorders>
          </w:tcPr>
          <w:p w14:paraId="4D45569E" w14:textId="77777777" w:rsidR="00061F1D" w:rsidRDefault="00B55324">
            <w:pPr>
              <w:ind w:left="103"/>
            </w:pPr>
            <w:r>
              <w:rPr>
                <w:rFonts w:ascii="Times New Roman" w:eastAsia="Times New Roman" w:hAnsi="Times New Roman" w:cs="Times New Roman"/>
              </w:rPr>
              <w:t xml:space="preserve">Communicating Traditional Chinese </w:t>
            </w:r>
          </w:p>
          <w:p w14:paraId="7818DCC3" w14:textId="77777777" w:rsidR="00061F1D" w:rsidRDefault="00B55324">
            <w:pPr>
              <w:ind w:left="103"/>
            </w:pPr>
            <w:r>
              <w:rPr>
                <w:rFonts w:ascii="Times New Roman" w:eastAsia="Times New Roman" w:hAnsi="Times New Roman" w:cs="Times New Roman"/>
              </w:rPr>
              <w:t xml:space="preserve">Medicine across Cultures: Rhetorical and </w:t>
            </w:r>
          </w:p>
          <w:p w14:paraId="6CDA1E39" w14:textId="77777777" w:rsidR="00061F1D" w:rsidRDefault="00B55324">
            <w:pPr>
              <w:ind w:left="103"/>
            </w:pPr>
            <w:r>
              <w:rPr>
                <w:rFonts w:ascii="Times New Roman" w:eastAsia="Times New Roman" w:hAnsi="Times New Roman" w:cs="Times New Roman"/>
              </w:rPr>
              <w:t xml:space="preserve">Linguistic Challenges and Possible Solutions </w:t>
            </w:r>
          </w:p>
        </w:tc>
      </w:tr>
      <w:tr w:rsidR="00061F1D" w14:paraId="2B0B7416" w14:textId="77777777">
        <w:trPr>
          <w:trHeight w:val="1073"/>
        </w:trPr>
        <w:tc>
          <w:tcPr>
            <w:tcW w:w="839" w:type="dxa"/>
            <w:tcBorders>
              <w:top w:val="single" w:sz="5" w:space="0" w:color="000000"/>
              <w:left w:val="single" w:sz="5" w:space="0" w:color="000000"/>
              <w:bottom w:val="single" w:sz="5" w:space="0" w:color="000000"/>
              <w:right w:val="single" w:sz="5" w:space="0" w:color="000000"/>
            </w:tcBorders>
          </w:tcPr>
          <w:p w14:paraId="01A21D8A" w14:textId="77777777" w:rsidR="00061F1D" w:rsidRDefault="00B55324">
            <w:r>
              <w:rPr>
                <w:rFonts w:ascii="Trebuchet MS" w:eastAsia="Trebuchet MS" w:hAnsi="Trebuchet MS" w:cs="Trebuchet MS"/>
                <w:sz w:val="32"/>
              </w:rPr>
              <w:t xml:space="preserve"> </w:t>
            </w:r>
          </w:p>
          <w:p w14:paraId="4353EA3C" w14:textId="77777777" w:rsidR="00061F1D" w:rsidRDefault="00B55324">
            <w:pPr>
              <w:ind w:left="235"/>
            </w:pPr>
            <w:r>
              <w:rPr>
                <w:rFonts w:ascii="Times New Roman" w:eastAsia="Times New Roman" w:hAnsi="Times New Roman" w:cs="Times New Roman"/>
              </w:rPr>
              <w:t xml:space="preserve">MA </w:t>
            </w:r>
          </w:p>
        </w:tc>
        <w:tc>
          <w:tcPr>
            <w:tcW w:w="733" w:type="dxa"/>
            <w:tcBorders>
              <w:top w:val="single" w:sz="5" w:space="0" w:color="000000"/>
              <w:left w:val="single" w:sz="5" w:space="0" w:color="000000"/>
              <w:bottom w:val="single" w:sz="5" w:space="0" w:color="000000"/>
              <w:right w:val="single" w:sz="5" w:space="0" w:color="000000"/>
            </w:tcBorders>
          </w:tcPr>
          <w:p w14:paraId="054DD4FF" w14:textId="77777777" w:rsidR="00061F1D" w:rsidRDefault="00B55324">
            <w:pPr>
              <w:ind w:left="2"/>
            </w:pPr>
            <w:r>
              <w:rPr>
                <w:rFonts w:ascii="Trebuchet MS" w:eastAsia="Trebuchet MS" w:hAnsi="Trebuchet MS" w:cs="Trebuchet MS"/>
                <w:sz w:val="32"/>
              </w:rPr>
              <w:t xml:space="preserve"> </w:t>
            </w:r>
          </w:p>
          <w:p w14:paraId="15F0E75F" w14:textId="77777777" w:rsidR="00061F1D" w:rsidRDefault="00B55324">
            <w:pPr>
              <w:ind w:left="141"/>
            </w:pPr>
            <w:r>
              <w:rPr>
                <w:rFonts w:ascii="Times New Roman" w:eastAsia="Times New Roman" w:hAnsi="Times New Roman" w:cs="Times New Roman"/>
              </w:rPr>
              <w:t xml:space="preserve">1988 </w:t>
            </w:r>
          </w:p>
        </w:tc>
        <w:tc>
          <w:tcPr>
            <w:tcW w:w="1831" w:type="dxa"/>
            <w:tcBorders>
              <w:top w:val="single" w:sz="5" w:space="0" w:color="000000"/>
              <w:left w:val="single" w:sz="5" w:space="0" w:color="000000"/>
              <w:bottom w:val="single" w:sz="5" w:space="0" w:color="000000"/>
              <w:right w:val="single" w:sz="5" w:space="0" w:color="000000"/>
            </w:tcBorders>
          </w:tcPr>
          <w:p w14:paraId="55E8EBD8" w14:textId="77777777" w:rsidR="00061F1D" w:rsidRDefault="00B55324">
            <w:pPr>
              <w:ind w:left="104"/>
            </w:pPr>
            <w:r>
              <w:rPr>
                <w:rFonts w:ascii="Times New Roman" w:eastAsia="Times New Roman" w:hAnsi="Times New Roman" w:cs="Times New Roman"/>
              </w:rPr>
              <w:t xml:space="preserve">Kunming </w:t>
            </w:r>
          </w:p>
          <w:p w14:paraId="63ACB07B" w14:textId="77777777" w:rsidR="00061F1D" w:rsidRDefault="00B55324">
            <w:pPr>
              <w:ind w:left="104"/>
            </w:pPr>
            <w:r>
              <w:rPr>
                <w:rFonts w:ascii="Times New Roman" w:eastAsia="Times New Roman" w:hAnsi="Times New Roman" w:cs="Times New Roman"/>
              </w:rPr>
              <w:t xml:space="preserve">University of </w:t>
            </w:r>
          </w:p>
          <w:p w14:paraId="72FB57EA" w14:textId="77777777" w:rsidR="00061F1D" w:rsidRDefault="00B55324">
            <w:pPr>
              <w:ind w:left="104"/>
            </w:pPr>
            <w:r>
              <w:rPr>
                <w:rFonts w:ascii="Times New Roman" w:eastAsia="Times New Roman" w:hAnsi="Times New Roman" w:cs="Times New Roman"/>
              </w:rPr>
              <w:t xml:space="preserve">Science and </w:t>
            </w:r>
          </w:p>
          <w:p w14:paraId="2F68A82A" w14:textId="77777777" w:rsidR="00061F1D" w:rsidRDefault="00B55324">
            <w:pPr>
              <w:ind w:left="104"/>
            </w:pPr>
            <w:r>
              <w:rPr>
                <w:rFonts w:ascii="Times New Roman" w:eastAsia="Times New Roman" w:hAnsi="Times New Roman" w:cs="Times New Roman"/>
              </w:rPr>
              <w:t xml:space="preserve">Technology </w:t>
            </w:r>
          </w:p>
        </w:tc>
        <w:tc>
          <w:tcPr>
            <w:tcW w:w="1740" w:type="dxa"/>
            <w:tcBorders>
              <w:top w:val="single" w:sz="5" w:space="0" w:color="000000"/>
              <w:left w:val="single" w:sz="5" w:space="0" w:color="000000"/>
              <w:bottom w:val="single" w:sz="5" w:space="0" w:color="000000"/>
              <w:right w:val="single" w:sz="5" w:space="0" w:color="000000"/>
            </w:tcBorders>
          </w:tcPr>
          <w:p w14:paraId="5D082C59" w14:textId="77777777" w:rsidR="00061F1D" w:rsidRDefault="00B55324">
            <w:r>
              <w:rPr>
                <w:rFonts w:ascii="Trebuchet MS" w:eastAsia="Trebuchet MS" w:hAnsi="Trebuchet MS" w:cs="Trebuchet MS"/>
                <w:sz w:val="21"/>
              </w:rPr>
              <w:t xml:space="preserve"> </w:t>
            </w:r>
          </w:p>
          <w:p w14:paraId="1D9A2B0D" w14:textId="77777777" w:rsidR="00061F1D" w:rsidRDefault="00B55324">
            <w:pPr>
              <w:ind w:left="103"/>
            </w:pPr>
            <w:r>
              <w:rPr>
                <w:rFonts w:ascii="Times New Roman" w:eastAsia="Times New Roman" w:hAnsi="Times New Roman" w:cs="Times New Roman"/>
              </w:rPr>
              <w:t xml:space="preserve">Applied </w:t>
            </w:r>
          </w:p>
          <w:p w14:paraId="3E724799" w14:textId="77777777" w:rsidR="00061F1D" w:rsidRDefault="00B55324">
            <w:pPr>
              <w:ind w:left="103"/>
            </w:pPr>
            <w:r>
              <w:rPr>
                <w:rFonts w:ascii="Times New Roman" w:eastAsia="Times New Roman" w:hAnsi="Times New Roman" w:cs="Times New Roman"/>
              </w:rPr>
              <w:t xml:space="preserve">Linguistics </w:t>
            </w:r>
          </w:p>
        </w:tc>
        <w:tc>
          <w:tcPr>
            <w:tcW w:w="4303" w:type="dxa"/>
            <w:tcBorders>
              <w:top w:val="single" w:sz="5" w:space="0" w:color="000000"/>
              <w:left w:val="single" w:sz="5" w:space="0" w:color="000000"/>
              <w:bottom w:val="single" w:sz="5" w:space="0" w:color="000000"/>
              <w:right w:val="single" w:sz="5" w:space="0" w:color="000000"/>
            </w:tcBorders>
          </w:tcPr>
          <w:p w14:paraId="41318310" w14:textId="77777777" w:rsidR="00061F1D" w:rsidRDefault="00B55324">
            <w:r>
              <w:rPr>
                <w:rFonts w:ascii="Trebuchet MS" w:eastAsia="Trebuchet MS" w:hAnsi="Trebuchet MS" w:cs="Trebuchet MS"/>
                <w:sz w:val="21"/>
              </w:rPr>
              <w:t xml:space="preserve"> </w:t>
            </w:r>
          </w:p>
          <w:p w14:paraId="237DC56C" w14:textId="77777777" w:rsidR="00061F1D" w:rsidRDefault="00B55324">
            <w:pPr>
              <w:ind w:left="103"/>
            </w:pPr>
            <w:r>
              <w:rPr>
                <w:rFonts w:ascii="Times New Roman" w:eastAsia="Times New Roman" w:hAnsi="Times New Roman" w:cs="Times New Roman"/>
              </w:rPr>
              <w:t xml:space="preserve">Voice Quality settings </w:t>
            </w:r>
          </w:p>
        </w:tc>
      </w:tr>
      <w:tr w:rsidR="00061F1D" w14:paraId="78C31CAF" w14:textId="77777777">
        <w:trPr>
          <w:trHeight w:val="566"/>
        </w:trPr>
        <w:tc>
          <w:tcPr>
            <w:tcW w:w="839" w:type="dxa"/>
            <w:tcBorders>
              <w:top w:val="single" w:sz="5" w:space="0" w:color="000000"/>
              <w:left w:val="single" w:sz="5" w:space="0" w:color="000000"/>
              <w:bottom w:val="single" w:sz="5" w:space="0" w:color="000000"/>
              <w:right w:val="single" w:sz="5" w:space="0" w:color="000000"/>
            </w:tcBorders>
            <w:vAlign w:val="center"/>
          </w:tcPr>
          <w:p w14:paraId="71713E24" w14:textId="77777777" w:rsidR="00061F1D" w:rsidRDefault="00B55324">
            <w:pPr>
              <w:ind w:left="86"/>
              <w:jc w:val="center"/>
            </w:pPr>
            <w:r>
              <w:rPr>
                <w:rFonts w:ascii="Times New Roman" w:eastAsia="Times New Roman" w:hAnsi="Times New Roman" w:cs="Times New Roman"/>
              </w:rPr>
              <w:t xml:space="preserve">BA </w:t>
            </w:r>
          </w:p>
        </w:tc>
        <w:tc>
          <w:tcPr>
            <w:tcW w:w="733" w:type="dxa"/>
            <w:tcBorders>
              <w:top w:val="single" w:sz="5" w:space="0" w:color="000000"/>
              <w:left w:val="single" w:sz="5" w:space="0" w:color="000000"/>
              <w:bottom w:val="single" w:sz="5" w:space="0" w:color="000000"/>
              <w:right w:val="single" w:sz="5" w:space="0" w:color="000000"/>
            </w:tcBorders>
            <w:vAlign w:val="center"/>
          </w:tcPr>
          <w:p w14:paraId="2069D63A" w14:textId="77777777" w:rsidR="00061F1D" w:rsidRDefault="00B55324">
            <w:pPr>
              <w:ind w:left="141"/>
            </w:pPr>
            <w:r>
              <w:rPr>
                <w:rFonts w:ascii="Times New Roman" w:eastAsia="Times New Roman" w:hAnsi="Times New Roman" w:cs="Times New Roman"/>
              </w:rPr>
              <w:t xml:space="preserve">1982 </w:t>
            </w:r>
          </w:p>
        </w:tc>
        <w:tc>
          <w:tcPr>
            <w:tcW w:w="1831" w:type="dxa"/>
            <w:tcBorders>
              <w:top w:val="single" w:sz="5" w:space="0" w:color="000000"/>
              <w:left w:val="single" w:sz="5" w:space="0" w:color="000000"/>
              <w:bottom w:val="single" w:sz="5" w:space="0" w:color="000000"/>
              <w:right w:val="single" w:sz="5" w:space="0" w:color="000000"/>
            </w:tcBorders>
          </w:tcPr>
          <w:p w14:paraId="174C3F52" w14:textId="77777777" w:rsidR="00061F1D" w:rsidRDefault="00B55324">
            <w:pPr>
              <w:ind w:left="104"/>
            </w:pPr>
            <w:r>
              <w:rPr>
                <w:rFonts w:ascii="Times New Roman" w:eastAsia="Times New Roman" w:hAnsi="Times New Roman" w:cs="Times New Roman"/>
              </w:rPr>
              <w:t xml:space="preserve">Guangxi Normal </w:t>
            </w:r>
          </w:p>
          <w:p w14:paraId="6325F4DE" w14:textId="77777777" w:rsidR="00061F1D" w:rsidRDefault="00B55324">
            <w:pPr>
              <w:ind w:left="104"/>
            </w:pPr>
            <w:r>
              <w:rPr>
                <w:rFonts w:ascii="Times New Roman" w:eastAsia="Times New Roman" w:hAnsi="Times New Roman" w:cs="Times New Roman"/>
              </w:rPr>
              <w:t xml:space="preserve">University </w:t>
            </w:r>
          </w:p>
        </w:tc>
        <w:tc>
          <w:tcPr>
            <w:tcW w:w="1740" w:type="dxa"/>
            <w:tcBorders>
              <w:top w:val="single" w:sz="5" w:space="0" w:color="000000"/>
              <w:left w:val="single" w:sz="5" w:space="0" w:color="000000"/>
              <w:bottom w:val="single" w:sz="5" w:space="0" w:color="000000"/>
              <w:right w:val="single" w:sz="5" w:space="0" w:color="000000"/>
            </w:tcBorders>
          </w:tcPr>
          <w:p w14:paraId="422FDECF" w14:textId="77777777" w:rsidR="00061F1D" w:rsidRDefault="00B55324">
            <w:pPr>
              <w:ind w:left="103"/>
            </w:pPr>
            <w:r>
              <w:rPr>
                <w:rFonts w:ascii="Times New Roman" w:eastAsia="Times New Roman" w:hAnsi="Times New Roman" w:cs="Times New Roman"/>
              </w:rPr>
              <w:t xml:space="preserve">English </w:t>
            </w:r>
          </w:p>
          <w:p w14:paraId="41839632" w14:textId="77777777" w:rsidR="00061F1D" w:rsidRDefault="00B55324">
            <w:pPr>
              <w:ind w:left="103"/>
            </w:pPr>
            <w:r>
              <w:rPr>
                <w:rFonts w:ascii="Times New Roman" w:eastAsia="Times New Roman" w:hAnsi="Times New Roman" w:cs="Times New Roman"/>
              </w:rPr>
              <w:t xml:space="preserve">Literature </w:t>
            </w:r>
          </w:p>
        </w:tc>
        <w:tc>
          <w:tcPr>
            <w:tcW w:w="4303" w:type="dxa"/>
            <w:tcBorders>
              <w:top w:val="single" w:sz="5" w:space="0" w:color="000000"/>
              <w:left w:val="single" w:sz="5" w:space="0" w:color="000000"/>
              <w:bottom w:val="single" w:sz="5" w:space="0" w:color="000000"/>
              <w:right w:val="single" w:sz="5" w:space="0" w:color="000000"/>
            </w:tcBorders>
          </w:tcPr>
          <w:p w14:paraId="7025E4B0" w14:textId="77777777" w:rsidR="00061F1D" w:rsidRDefault="00B55324">
            <w:pPr>
              <w:ind w:left="103"/>
            </w:pPr>
            <w:r>
              <w:rPr>
                <w:rFonts w:ascii="Times New Roman" w:eastAsia="Times New Roman" w:hAnsi="Times New Roman" w:cs="Times New Roman"/>
              </w:rPr>
              <w:t xml:space="preserve">Figures of Speech in Slang Expressions </w:t>
            </w:r>
          </w:p>
        </w:tc>
      </w:tr>
    </w:tbl>
    <w:p w14:paraId="70306360" w14:textId="77777777" w:rsidR="00061F1D" w:rsidRDefault="00B55324">
      <w:pPr>
        <w:spacing w:after="234"/>
      </w:pPr>
      <w:r>
        <w:rPr>
          <w:rFonts w:ascii="Trebuchet MS" w:eastAsia="Trebuchet MS" w:hAnsi="Trebuchet MS" w:cs="Trebuchet MS"/>
          <w:sz w:val="14"/>
        </w:rPr>
        <w:t xml:space="preserve"> </w:t>
      </w:r>
    </w:p>
    <w:p w14:paraId="0B61592F" w14:textId="77777777" w:rsidR="00061F1D" w:rsidRDefault="00B55324">
      <w:pPr>
        <w:spacing w:after="11" w:line="252" w:lineRule="auto"/>
        <w:ind w:left="166" w:right="276" w:hanging="10"/>
        <w:jc w:val="both"/>
      </w:pPr>
      <w:r>
        <w:rPr>
          <w:rFonts w:ascii="Times New Roman" w:eastAsia="Times New Roman" w:hAnsi="Times New Roman" w:cs="Times New Roman"/>
        </w:rPr>
        <w:t xml:space="preserve">University Experience </w:t>
      </w:r>
    </w:p>
    <w:p w14:paraId="30A70491" w14:textId="77777777" w:rsidR="00061F1D" w:rsidRDefault="00B55324">
      <w:pPr>
        <w:spacing w:after="0"/>
      </w:pPr>
      <w:r>
        <w:rPr>
          <w:rFonts w:ascii="Times New Roman" w:eastAsia="Times New Roman" w:hAnsi="Times New Roman" w:cs="Times New Roman"/>
          <w:sz w:val="21"/>
        </w:rPr>
        <w:t xml:space="preserve"> </w:t>
      </w:r>
    </w:p>
    <w:tbl>
      <w:tblPr>
        <w:tblStyle w:val="TableGrid"/>
        <w:tblW w:w="9274" w:type="dxa"/>
        <w:tblInd w:w="102" w:type="dxa"/>
        <w:tblCellMar>
          <w:top w:w="98" w:type="dxa"/>
          <w:right w:w="115" w:type="dxa"/>
        </w:tblCellMar>
        <w:tblLook w:val="04A0" w:firstRow="1" w:lastRow="0" w:firstColumn="1" w:lastColumn="0" w:noHBand="0" w:noVBand="1"/>
      </w:tblPr>
      <w:tblGrid>
        <w:gridCol w:w="2113"/>
        <w:gridCol w:w="7161"/>
      </w:tblGrid>
      <w:tr w:rsidR="00061F1D" w14:paraId="764F1CCC" w14:textId="77777777">
        <w:trPr>
          <w:trHeight w:val="367"/>
        </w:trPr>
        <w:tc>
          <w:tcPr>
            <w:tcW w:w="2113" w:type="dxa"/>
            <w:tcBorders>
              <w:top w:val="single" w:sz="12" w:space="0" w:color="000000"/>
              <w:left w:val="single" w:sz="12" w:space="0" w:color="000000"/>
              <w:bottom w:val="single" w:sz="7" w:space="0" w:color="000000"/>
              <w:right w:val="nil"/>
            </w:tcBorders>
            <w:shd w:val="clear" w:color="auto" w:fill="76923C"/>
          </w:tcPr>
          <w:p w14:paraId="1266F3C3" w14:textId="77777777" w:rsidR="00061F1D" w:rsidRDefault="00B55324">
            <w:pPr>
              <w:ind w:left="114"/>
            </w:pPr>
            <w:r>
              <w:rPr>
                <w:rFonts w:ascii="Times New Roman" w:eastAsia="Times New Roman" w:hAnsi="Times New Roman" w:cs="Times New Roman"/>
                <w:b/>
                <w:i/>
                <w:color w:val="FFFFFF"/>
                <w:sz w:val="20"/>
              </w:rPr>
              <w:t>Position</w:t>
            </w:r>
            <w:r>
              <w:rPr>
                <w:rFonts w:ascii="Times New Roman" w:eastAsia="Times New Roman" w:hAnsi="Times New Roman" w:cs="Times New Roman"/>
                <w:sz w:val="20"/>
              </w:rPr>
              <w:t xml:space="preserve"> </w:t>
            </w:r>
          </w:p>
        </w:tc>
        <w:tc>
          <w:tcPr>
            <w:tcW w:w="7160" w:type="dxa"/>
            <w:tcBorders>
              <w:top w:val="single" w:sz="12" w:space="0" w:color="000000"/>
              <w:left w:val="nil"/>
              <w:bottom w:val="single" w:sz="7" w:space="0" w:color="000000"/>
              <w:right w:val="single" w:sz="12" w:space="0" w:color="000000"/>
            </w:tcBorders>
            <w:shd w:val="clear" w:color="auto" w:fill="76923C"/>
          </w:tcPr>
          <w:p w14:paraId="12A24574" w14:textId="77777777" w:rsidR="00061F1D" w:rsidRDefault="00B55324">
            <w:pPr>
              <w:tabs>
                <w:tab w:val="center" w:pos="5981"/>
              </w:tabs>
              <w:ind w:left="-7"/>
            </w:pPr>
            <w:proofErr w:type="gramStart"/>
            <w:r>
              <w:rPr>
                <w:rFonts w:ascii="Times New Roman" w:eastAsia="Times New Roman" w:hAnsi="Times New Roman" w:cs="Times New Roman"/>
                <w:b/>
                <w:i/>
                <w:color w:val="FFFFFF"/>
                <w:sz w:val="20"/>
              </w:rPr>
              <w:t>University</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proofErr w:type="gramEnd"/>
            <w:r>
              <w:rPr>
                <w:rFonts w:ascii="Times New Roman" w:eastAsia="Times New Roman" w:hAnsi="Times New Roman" w:cs="Times New Roman"/>
                <w:b/>
                <w:i/>
                <w:color w:val="FFFFFF"/>
                <w:sz w:val="20"/>
              </w:rPr>
              <w:t>Dates</w:t>
            </w:r>
            <w:r>
              <w:rPr>
                <w:rFonts w:ascii="Times New Roman" w:eastAsia="Times New Roman" w:hAnsi="Times New Roman" w:cs="Times New Roman"/>
                <w:sz w:val="20"/>
              </w:rPr>
              <w:t xml:space="preserve"> </w:t>
            </w:r>
          </w:p>
        </w:tc>
      </w:tr>
      <w:tr w:rsidR="00061F1D" w14:paraId="30E0866E" w14:textId="77777777">
        <w:trPr>
          <w:trHeight w:val="2552"/>
        </w:trPr>
        <w:tc>
          <w:tcPr>
            <w:tcW w:w="9274" w:type="dxa"/>
            <w:gridSpan w:val="2"/>
            <w:tcBorders>
              <w:top w:val="single" w:sz="7" w:space="0" w:color="000000"/>
              <w:left w:val="single" w:sz="12" w:space="0" w:color="000000"/>
              <w:bottom w:val="single" w:sz="12" w:space="0" w:color="000000"/>
              <w:right w:val="single" w:sz="12" w:space="0" w:color="000000"/>
            </w:tcBorders>
            <w:vAlign w:val="center"/>
          </w:tcPr>
          <w:p w14:paraId="5410BE03" w14:textId="77777777" w:rsidR="00061F1D" w:rsidRDefault="00B55324">
            <w:pPr>
              <w:tabs>
                <w:tab w:val="center" w:pos="5522"/>
              </w:tabs>
              <w:spacing w:after="26"/>
              <w:rPr>
                <w:rFonts w:ascii="Times New Roman" w:eastAsia="Times New Roman" w:hAnsi="Times New Roman" w:cs="Times New Roman"/>
                <w:sz w:val="21"/>
              </w:rPr>
            </w:pPr>
            <w:r>
              <w:rPr>
                <w:rFonts w:ascii="Times New Roman" w:eastAsia="Times New Roman" w:hAnsi="Times New Roman" w:cs="Times New Roman"/>
                <w:b/>
                <w:sz w:val="21"/>
              </w:rPr>
              <w:t xml:space="preserve">Full Professor </w:t>
            </w:r>
            <w:r>
              <w:rPr>
                <w:rFonts w:ascii="Times New Roman" w:eastAsia="Times New Roman" w:hAnsi="Times New Roman" w:cs="Times New Roman"/>
                <w:b/>
                <w:sz w:val="21"/>
              </w:rPr>
              <w:tab/>
            </w:r>
            <w:r>
              <w:rPr>
                <w:rFonts w:ascii="Times New Roman" w:eastAsia="Times New Roman" w:hAnsi="Times New Roman" w:cs="Times New Roman"/>
                <w:sz w:val="21"/>
              </w:rPr>
              <w:t xml:space="preserve">   Department of English, Texas State University-San Marcos           2016-present </w:t>
            </w:r>
          </w:p>
          <w:p w14:paraId="21565554" w14:textId="77777777" w:rsidR="001D777E" w:rsidRDefault="001D777E">
            <w:pPr>
              <w:tabs>
                <w:tab w:val="center" w:pos="5522"/>
              </w:tabs>
              <w:spacing w:after="26"/>
            </w:pPr>
          </w:p>
          <w:p w14:paraId="08144200" w14:textId="77777777" w:rsidR="00061F1D" w:rsidRDefault="00B55324">
            <w:pPr>
              <w:tabs>
                <w:tab w:val="center" w:pos="4900"/>
                <w:tab w:val="center" w:pos="8342"/>
              </w:tabs>
              <w:spacing w:after="234"/>
            </w:pPr>
            <w:r>
              <w:rPr>
                <w:rFonts w:ascii="Times New Roman" w:eastAsia="Times New Roman" w:hAnsi="Times New Roman" w:cs="Times New Roman"/>
                <w:b/>
              </w:rPr>
              <w:t>Associate Professor</w:t>
            </w:r>
            <w:r w:rsidR="001D777E">
              <w:rPr>
                <w:rFonts w:ascii="Times New Roman" w:eastAsia="Times New Roman" w:hAnsi="Times New Roman" w:cs="Times New Roman"/>
              </w:rPr>
              <w:t xml:space="preserve">        </w:t>
            </w:r>
            <w:r>
              <w:rPr>
                <w:rFonts w:ascii="Times New Roman" w:eastAsia="Times New Roman" w:hAnsi="Times New Roman" w:cs="Times New Roman"/>
              </w:rPr>
              <w:t xml:space="preserve">Department of English, Texas State University-San </w:t>
            </w:r>
            <w:proofErr w:type="gramStart"/>
            <w:r>
              <w:rPr>
                <w:rFonts w:ascii="Times New Roman" w:eastAsia="Times New Roman" w:hAnsi="Times New Roman" w:cs="Times New Roman"/>
              </w:rPr>
              <w:t xml:space="preserve">Marcos  </w:t>
            </w:r>
            <w:r>
              <w:rPr>
                <w:rFonts w:ascii="Times New Roman" w:eastAsia="Times New Roman" w:hAnsi="Times New Roman" w:cs="Times New Roman"/>
              </w:rPr>
              <w:tab/>
            </w:r>
            <w:proofErr w:type="gramEnd"/>
            <w:r>
              <w:rPr>
                <w:rFonts w:ascii="Times New Roman" w:eastAsia="Times New Roman" w:hAnsi="Times New Roman" w:cs="Times New Roman"/>
              </w:rPr>
              <w:t xml:space="preserve">2011-2015 </w:t>
            </w:r>
          </w:p>
          <w:p w14:paraId="0C349C3F" w14:textId="77777777" w:rsidR="00061F1D" w:rsidRDefault="00B55324">
            <w:pPr>
              <w:tabs>
                <w:tab w:val="center" w:pos="8335"/>
              </w:tabs>
              <w:spacing w:after="251"/>
            </w:pPr>
            <w:r>
              <w:rPr>
                <w:rFonts w:ascii="Times New Roman" w:eastAsia="Times New Roman" w:hAnsi="Times New Roman" w:cs="Times New Roman"/>
                <w:b/>
              </w:rPr>
              <w:t>Assistant Professor</w:t>
            </w:r>
            <w:r>
              <w:rPr>
                <w:rFonts w:ascii="Times New Roman" w:eastAsia="Times New Roman" w:hAnsi="Times New Roman" w:cs="Times New Roman"/>
              </w:rPr>
              <w:t xml:space="preserve"> </w:t>
            </w:r>
            <w:r w:rsidR="001D777E">
              <w:rPr>
                <w:rFonts w:ascii="Times New Roman" w:eastAsia="Times New Roman" w:hAnsi="Times New Roman" w:cs="Times New Roman"/>
              </w:rPr>
              <w:t xml:space="preserve">       </w:t>
            </w:r>
            <w:r>
              <w:rPr>
                <w:rFonts w:ascii="Times New Roman" w:eastAsia="Times New Roman" w:hAnsi="Times New Roman" w:cs="Times New Roman"/>
              </w:rPr>
              <w:t xml:space="preserve">Department of English, Texas State University-San </w:t>
            </w:r>
            <w:proofErr w:type="gramStart"/>
            <w:r>
              <w:rPr>
                <w:rFonts w:ascii="Times New Roman" w:eastAsia="Times New Roman" w:hAnsi="Times New Roman" w:cs="Times New Roman"/>
              </w:rPr>
              <w:t xml:space="preserve">Marcos  </w:t>
            </w:r>
            <w:r>
              <w:rPr>
                <w:rFonts w:ascii="Times New Roman" w:eastAsia="Times New Roman" w:hAnsi="Times New Roman" w:cs="Times New Roman"/>
              </w:rPr>
              <w:tab/>
            </w:r>
            <w:proofErr w:type="gramEnd"/>
            <w:r>
              <w:rPr>
                <w:rFonts w:ascii="Times New Roman" w:eastAsia="Times New Roman" w:hAnsi="Times New Roman" w:cs="Times New Roman"/>
              </w:rPr>
              <w:t xml:space="preserve">2005-2010 </w:t>
            </w:r>
          </w:p>
          <w:p w14:paraId="595AD0BC" w14:textId="77777777" w:rsidR="00061F1D" w:rsidRDefault="00B55324">
            <w:pPr>
              <w:tabs>
                <w:tab w:val="center" w:pos="3756"/>
                <w:tab w:val="center" w:pos="8335"/>
              </w:tabs>
              <w:spacing w:after="191"/>
            </w:pPr>
            <w:r>
              <w:rPr>
                <w:rFonts w:ascii="Times New Roman" w:eastAsia="Times New Roman" w:hAnsi="Times New Roman" w:cs="Times New Roman"/>
                <w:b/>
              </w:rPr>
              <w:t>Lecturer</w:t>
            </w:r>
            <w:r>
              <w:rPr>
                <w:rFonts w:ascii="Times New Roman" w:eastAsia="Times New Roman" w:hAnsi="Times New Roman" w:cs="Times New Roman"/>
              </w:rPr>
              <w:t xml:space="preserve"> </w:t>
            </w:r>
            <w:r>
              <w:rPr>
                <w:rFonts w:ascii="Times New Roman" w:eastAsia="Times New Roman" w:hAnsi="Times New Roman" w:cs="Times New Roman"/>
              </w:rPr>
              <w:tab/>
            </w:r>
            <w:r w:rsidR="001D777E">
              <w:rPr>
                <w:rFonts w:ascii="Times New Roman" w:eastAsia="Times New Roman" w:hAnsi="Times New Roman" w:cs="Times New Roman"/>
              </w:rPr>
              <w:t xml:space="preserve">    </w:t>
            </w:r>
            <w:r>
              <w:rPr>
                <w:rFonts w:ascii="Times New Roman" w:eastAsia="Times New Roman" w:hAnsi="Times New Roman" w:cs="Times New Roman"/>
              </w:rPr>
              <w:t xml:space="preserve">Texas Tech University, Lubbock. </w:t>
            </w:r>
            <w:proofErr w:type="gramStart"/>
            <w:r>
              <w:rPr>
                <w:rFonts w:ascii="Times New Roman" w:eastAsia="Times New Roman" w:hAnsi="Times New Roman" w:cs="Times New Roman"/>
              </w:rPr>
              <w:t xml:space="preserve">TX  </w:t>
            </w:r>
            <w:r>
              <w:rPr>
                <w:rFonts w:ascii="Times New Roman" w:eastAsia="Times New Roman" w:hAnsi="Times New Roman" w:cs="Times New Roman"/>
              </w:rPr>
              <w:tab/>
            </w:r>
            <w:proofErr w:type="gramEnd"/>
            <w:r>
              <w:rPr>
                <w:rFonts w:ascii="Times New Roman" w:eastAsia="Times New Roman" w:hAnsi="Times New Roman" w:cs="Times New Roman"/>
              </w:rPr>
              <w:t xml:space="preserve">2004-2005 </w:t>
            </w:r>
          </w:p>
          <w:p w14:paraId="0C06B0D0" w14:textId="77777777" w:rsidR="00061F1D" w:rsidRDefault="00B55324">
            <w:pPr>
              <w:tabs>
                <w:tab w:val="center" w:pos="8335"/>
              </w:tabs>
              <w:spacing w:after="172"/>
            </w:pPr>
            <w:r>
              <w:rPr>
                <w:rFonts w:ascii="Times New Roman" w:eastAsia="Times New Roman" w:hAnsi="Times New Roman" w:cs="Times New Roman"/>
                <w:b/>
              </w:rPr>
              <w:t>Teaching Assistant</w:t>
            </w:r>
            <w:r>
              <w:rPr>
                <w:rFonts w:ascii="Times New Roman" w:eastAsia="Times New Roman" w:hAnsi="Times New Roman" w:cs="Times New Roman"/>
              </w:rPr>
              <w:t xml:space="preserve"> </w:t>
            </w:r>
            <w:r w:rsidR="001D777E">
              <w:rPr>
                <w:rFonts w:ascii="Times New Roman" w:eastAsia="Times New Roman" w:hAnsi="Times New Roman" w:cs="Times New Roman"/>
              </w:rPr>
              <w:t xml:space="preserve">       </w:t>
            </w:r>
            <w:r>
              <w:rPr>
                <w:rFonts w:ascii="Times New Roman" w:eastAsia="Times New Roman" w:hAnsi="Times New Roman" w:cs="Times New Roman"/>
              </w:rPr>
              <w:t xml:space="preserve">Texas Tech University, Lubbock. </w:t>
            </w:r>
            <w:proofErr w:type="gramStart"/>
            <w:r>
              <w:rPr>
                <w:rFonts w:ascii="Times New Roman" w:eastAsia="Times New Roman" w:hAnsi="Times New Roman" w:cs="Times New Roman"/>
              </w:rPr>
              <w:t xml:space="preserve">TX  </w:t>
            </w:r>
            <w:r>
              <w:rPr>
                <w:rFonts w:ascii="Times New Roman" w:eastAsia="Times New Roman" w:hAnsi="Times New Roman" w:cs="Times New Roman"/>
              </w:rPr>
              <w:tab/>
            </w:r>
            <w:proofErr w:type="gramEnd"/>
            <w:r>
              <w:rPr>
                <w:rFonts w:ascii="Times New Roman" w:eastAsia="Times New Roman" w:hAnsi="Times New Roman" w:cs="Times New Roman"/>
              </w:rPr>
              <w:t xml:space="preserve">2000-2004 </w:t>
            </w:r>
          </w:p>
          <w:p w14:paraId="77B9E058" w14:textId="77777777" w:rsidR="00061F1D" w:rsidRDefault="00B55324">
            <w:pPr>
              <w:tabs>
                <w:tab w:val="center" w:pos="8335"/>
              </w:tabs>
            </w:pPr>
            <w:r>
              <w:rPr>
                <w:rFonts w:ascii="Times New Roman" w:eastAsia="Times New Roman" w:hAnsi="Times New Roman" w:cs="Times New Roman"/>
                <w:b/>
              </w:rPr>
              <w:t>Associate Professor</w:t>
            </w:r>
            <w:r>
              <w:rPr>
                <w:rFonts w:ascii="Times New Roman" w:eastAsia="Times New Roman" w:hAnsi="Times New Roman" w:cs="Times New Roman"/>
              </w:rPr>
              <w:t xml:space="preserve"> </w:t>
            </w:r>
            <w:r w:rsidR="001D777E">
              <w:rPr>
                <w:rFonts w:ascii="Times New Roman" w:eastAsia="Times New Roman" w:hAnsi="Times New Roman" w:cs="Times New Roman"/>
              </w:rPr>
              <w:t xml:space="preserve">      </w:t>
            </w:r>
            <w:r>
              <w:rPr>
                <w:rFonts w:ascii="Times New Roman" w:eastAsia="Times New Roman" w:hAnsi="Times New Roman" w:cs="Times New Roman"/>
              </w:rPr>
              <w:t xml:space="preserve">Guangxi Normal University, </w:t>
            </w:r>
            <w:proofErr w:type="gramStart"/>
            <w:r>
              <w:rPr>
                <w:rFonts w:ascii="Times New Roman" w:eastAsia="Times New Roman" w:hAnsi="Times New Roman" w:cs="Times New Roman"/>
              </w:rPr>
              <w:t xml:space="preserve">China  </w:t>
            </w:r>
            <w:r>
              <w:rPr>
                <w:rFonts w:ascii="Times New Roman" w:eastAsia="Times New Roman" w:hAnsi="Times New Roman" w:cs="Times New Roman"/>
              </w:rPr>
              <w:tab/>
            </w:r>
            <w:proofErr w:type="gramEnd"/>
            <w:r>
              <w:rPr>
                <w:rFonts w:ascii="Times New Roman" w:eastAsia="Times New Roman" w:hAnsi="Times New Roman" w:cs="Times New Roman"/>
              </w:rPr>
              <w:t xml:space="preserve">1997-2000 </w:t>
            </w:r>
          </w:p>
        </w:tc>
      </w:tr>
    </w:tbl>
    <w:p w14:paraId="30920A8B" w14:textId="77777777" w:rsidR="00061F1D" w:rsidRDefault="00B55324">
      <w:pPr>
        <w:spacing w:after="120"/>
      </w:pPr>
      <w:r>
        <w:rPr>
          <w:rFonts w:ascii="Times New Roman" w:eastAsia="Times New Roman" w:hAnsi="Times New Roman" w:cs="Times New Roman"/>
          <w:sz w:val="19"/>
        </w:rPr>
        <w:t xml:space="preserve"> </w:t>
      </w:r>
    </w:p>
    <w:p w14:paraId="6DAB5581" w14:textId="77777777" w:rsidR="001D777E" w:rsidRDefault="001D777E">
      <w:pPr>
        <w:spacing w:after="11" w:line="252" w:lineRule="auto"/>
        <w:ind w:left="166" w:right="276" w:hanging="10"/>
        <w:jc w:val="both"/>
        <w:rPr>
          <w:rFonts w:ascii="Times New Roman" w:eastAsia="Times New Roman" w:hAnsi="Times New Roman" w:cs="Times New Roman"/>
        </w:rPr>
      </w:pPr>
    </w:p>
    <w:p w14:paraId="60FC1BFD" w14:textId="77777777" w:rsidR="00061F1D" w:rsidRPr="001D777E" w:rsidRDefault="00B55324">
      <w:pPr>
        <w:spacing w:after="11" w:line="252" w:lineRule="auto"/>
        <w:ind w:left="166" w:right="276" w:hanging="10"/>
        <w:jc w:val="both"/>
        <w:rPr>
          <w:b/>
        </w:rPr>
      </w:pPr>
      <w:r w:rsidRPr="001D777E">
        <w:rPr>
          <w:rFonts w:ascii="Times New Roman" w:eastAsia="Times New Roman" w:hAnsi="Times New Roman" w:cs="Times New Roman"/>
          <w:b/>
        </w:rPr>
        <w:t xml:space="preserve">Relevant Professional Experience </w:t>
      </w:r>
    </w:p>
    <w:p w14:paraId="42CAA8EE" w14:textId="77777777" w:rsidR="00061F1D" w:rsidRDefault="00B55324">
      <w:pPr>
        <w:spacing w:after="0"/>
      </w:pPr>
      <w:r>
        <w:rPr>
          <w:rFonts w:ascii="Times New Roman" w:eastAsia="Times New Roman" w:hAnsi="Times New Roman" w:cs="Times New Roman"/>
          <w:sz w:val="20"/>
        </w:rPr>
        <w:t xml:space="preserve"> </w:t>
      </w:r>
    </w:p>
    <w:tbl>
      <w:tblPr>
        <w:tblStyle w:val="TableGrid"/>
        <w:tblW w:w="9296" w:type="dxa"/>
        <w:tblInd w:w="147" w:type="dxa"/>
        <w:tblCellMar>
          <w:right w:w="55" w:type="dxa"/>
        </w:tblCellMar>
        <w:tblLook w:val="04A0" w:firstRow="1" w:lastRow="0" w:firstColumn="1" w:lastColumn="0" w:noHBand="0" w:noVBand="1"/>
      </w:tblPr>
      <w:tblGrid>
        <w:gridCol w:w="2644"/>
        <w:gridCol w:w="5170"/>
        <w:gridCol w:w="1482"/>
      </w:tblGrid>
      <w:tr w:rsidR="00061F1D" w14:paraId="0ABD428B" w14:textId="77777777">
        <w:trPr>
          <w:trHeight w:val="344"/>
        </w:trPr>
        <w:tc>
          <w:tcPr>
            <w:tcW w:w="2644" w:type="dxa"/>
            <w:tcBorders>
              <w:top w:val="single" w:sz="13" w:space="0" w:color="000000"/>
              <w:left w:val="single" w:sz="5" w:space="0" w:color="000000"/>
              <w:bottom w:val="single" w:sz="5" w:space="0" w:color="000000"/>
              <w:right w:val="nil"/>
            </w:tcBorders>
            <w:shd w:val="clear" w:color="auto" w:fill="76923C"/>
          </w:tcPr>
          <w:p w14:paraId="73BF7B23" w14:textId="77777777" w:rsidR="00061F1D" w:rsidRDefault="00B55324">
            <w:pPr>
              <w:ind w:left="4"/>
            </w:pPr>
            <w:r>
              <w:rPr>
                <w:rFonts w:ascii="Times New Roman" w:eastAsia="Times New Roman" w:hAnsi="Times New Roman" w:cs="Times New Roman"/>
                <w:i/>
                <w:color w:val="FFFFFF"/>
                <w:sz w:val="24"/>
              </w:rPr>
              <w:t xml:space="preserve">Position  </w:t>
            </w:r>
          </w:p>
        </w:tc>
        <w:tc>
          <w:tcPr>
            <w:tcW w:w="5170" w:type="dxa"/>
            <w:tcBorders>
              <w:top w:val="single" w:sz="13" w:space="0" w:color="000000"/>
              <w:left w:val="nil"/>
              <w:bottom w:val="single" w:sz="5" w:space="0" w:color="000000"/>
              <w:right w:val="nil"/>
            </w:tcBorders>
            <w:shd w:val="clear" w:color="auto" w:fill="76923C"/>
          </w:tcPr>
          <w:p w14:paraId="13E3F543" w14:textId="77777777" w:rsidR="00061F1D" w:rsidRDefault="00B55324">
            <w:r>
              <w:rPr>
                <w:rFonts w:ascii="Times New Roman" w:eastAsia="Times New Roman" w:hAnsi="Times New Roman" w:cs="Times New Roman"/>
                <w:i/>
                <w:color w:val="FFFFFF"/>
                <w:sz w:val="24"/>
              </w:rPr>
              <w:t xml:space="preserve">Institution  </w:t>
            </w:r>
          </w:p>
        </w:tc>
        <w:tc>
          <w:tcPr>
            <w:tcW w:w="1482" w:type="dxa"/>
            <w:tcBorders>
              <w:top w:val="single" w:sz="13" w:space="0" w:color="000000"/>
              <w:left w:val="nil"/>
              <w:bottom w:val="single" w:sz="5" w:space="0" w:color="000000"/>
              <w:right w:val="single" w:sz="12" w:space="0" w:color="000000"/>
            </w:tcBorders>
            <w:shd w:val="clear" w:color="auto" w:fill="76923C"/>
          </w:tcPr>
          <w:p w14:paraId="2B44D572" w14:textId="77777777" w:rsidR="00061F1D" w:rsidRDefault="00B55324">
            <w:pPr>
              <w:ind w:left="315"/>
              <w:jc w:val="center"/>
            </w:pPr>
            <w:r>
              <w:rPr>
                <w:rFonts w:ascii="Times New Roman" w:eastAsia="Times New Roman" w:hAnsi="Times New Roman" w:cs="Times New Roman"/>
                <w:i/>
                <w:color w:val="FFFFFF"/>
                <w:sz w:val="24"/>
              </w:rPr>
              <w:t>Dates</w:t>
            </w:r>
            <w:r>
              <w:rPr>
                <w:rFonts w:ascii="Times New Roman" w:eastAsia="Times New Roman" w:hAnsi="Times New Roman" w:cs="Times New Roman"/>
                <w:sz w:val="24"/>
              </w:rPr>
              <w:t xml:space="preserve"> </w:t>
            </w:r>
          </w:p>
        </w:tc>
      </w:tr>
      <w:tr w:rsidR="00061F1D" w14:paraId="0F5A4860" w14:textId="77777777">
        <w:trPr>
          <w:trHeight w:val="3748"/>
        </w:trPr>
        <w:tc>
          <w:tcPr>
            <w:tcW w:w="9296" w:type="dxa"/>
            <w:gridSpan w:val="3"/>
            <w:tcBorders>
              <w:top w:val="single" w:sz="5" w:space="0" w:color="000000"/>
              <w:left w:val="single" w:sz="5" w:space="0" w:color="000000"/>
              <w:bottom w:val="single" w:sz="12" w:space="0" w:color="000000"/>
              <w:right w:val="single" w:sz="12" w:space="0" w:color="000000"/>
            </w:tcBorders>
            <w:vAlign w:val="center"/>
          </w:tcPr>
          <w:p w14:paraId="19AE96F4" w14:textId="77777777" w:rsidR="00061F1D" w:rsidRDefault="00B55324">
            <w:pPr>
              <w:spacing w:after="96"/>
            </w:pPr>
            <w:r>
              <w:rPr>
                <w:rFonts w:ascii="Times New Roman" w:eastAsia="Times New Roman" w:hAnsi="Times New Roman" w:cs="Times New Roman"/>
                <w:sz w:val="21"/>
              </w:rPr>
              <w:lastRenderedPageBreak/>
              <w:t xml:space="preserve"> </w:t>
            </w:r>
          </w:p>
          <w:p w14:paraId="59E1DAEB" w14:textId="77777777" w:rsidR="00061F1D" w:rsidRDefault="00B55324">
            <w:pPr>
              <w:tabs>
                <w:tab w:val="center" w:pos="4077"/>
                <w:tab w:val="right" w:pos="9241"/>
              </w:tabs>
            </w:pPr>
            <w:r>
              <w:rPr>
                <w:rFonts w:ascii="Times New Roman" w:eastAsia="Times New Roman" w:hAnsi="Times New Roman" w:cs="Times New Roman"/>
                <w:b/>
              </w:rPr>
              <w:t xml:space="preserve">Senior Technical </w:t>
            </w:r>
            <w:proofErr w:type="gramStart"/>
            <w:r>
              <w:rPr>
                <w:rFonts w:ascii="Times New Roman" w:eastAsia="Times New Roman" w:hAnsi="Times New Roman" w:cs="Times New Roman"/>
                <w:b/>
              </w:rPr>
              <w:t xml:space="preserve">Editor  </w:t>
            </w:r>
            <w:r>
              <w:rPr>
                <w:rFonts w:ascii="Times New Roman" w:eastAsia="Times New Roman" w:hAnsi="Times New Roman" w:cs="Times New Roman"/>
                <w:b/>
              </w:rPr>
              <w:tab/>
            </w:r>
            <w:proofErr w:type="gramEnd"/>
            <w:r>
              <w:rPr>
                <w:rFonts w:ascii="Times New Roman" w:eastAsia="Times New Roman" w:hAnsi="Times New Roman" w:cs="Times New Roman"/>
                <w:sz w:val="24"/>
              </w:rPr>
              <w:t xml:space="preserve">Guilin Planning Bureau, China  </w:t>
            </w:r>
            <w:r>
              <w:rPr>
                <w:rFonts w:ascii="Times New Roman" w:eastAsia="Times New Roman" w:hAnsi="Times New Roman" w:cs="Times New Roman"/>
                <w:sz w:val="24"/>
              </w:rPr>
              <w:tab/>
            </w:r>
            <w:r>
              <w:rPr>
                <w:rFonts w:ascii="Times New Roman" w:eastAsia="Times New Roman" w:hAnsi="Times New Roman" w:cs="Times New Roman"/>
              </w:rPr>
              <w:t xml:space="preserve">1994─1997 </w:t>
            </w:r>
          </w:p>
          <w:p w14:paraId="48983FC3" w14:textId="77777777" w:rsidR="00061F1D" w:rsidRDefault="00B55324">
            <w:r>
              <w:rPr>
                <w:rFonts w:ascii="Times New Roman" w:eastAsia="Times New Roman" w:hAnsi="Times New Roman" w:cs="Times New Roman"/>
                <w:sz w:val="24"/>
              </w:rPr>
              <w:t xml:space="preserve"> </w:t>
            </w:r>
          </w:p>
          <w:p w14:paraId="13D3063E" w14:textId="77777777" w:rsidR="00061F1D" w:rsidRDefault="00B55324">
            <w:pPr>
              <w:spacing w:after="48"/>
              <w:ind w:left="888"/>
            </w:pPr>
            <w:r>
              <w:rPr>
                <w:rFonts w:ascii="Times New Roman" w:eastAsia="Times New Roman" w:hAnsi="Times New Roman" w:cs="Times New Roman"/>
                <w:sz w:val="24"/>
              </w:rPr>
              <w:t xml:space="preserve">Job responsibilities included: </w:t>
            </w:r>
          </w:p>
          <w:p w14:paraId="21A3294E" w14:textId="77777777" w:rsidR="00061F1D" w:rsidRDefault="00B55324">
            <w:pPr>
              <w:numPr>
                <w:ilvl w:val="0"/>
                <w:numId w:val="1"/>
              </w:numPr>
              <w:spacing w:after="64" w:line="246" w:lineRule="auto"/>
              <w:ind w:hanging="360"/>
            </w:pPr>
            <w:r>
              <w:rPr>
                <w:rFonts w:ascii="Times New Roman" w:eastAsia="Times New Roman" w:hAnsi="Times New Roman" w:cs="Times New Roman"/>
                <w:sz w:val="24"/>
              </w:rPr>
              <w:t xml:space="preserve">Reviewing best manuscripts with the editor-in-chief for </w:t>
            </w:r>
            <w:r>
              <w:rPr>
                <w:rFonts w:ascii="Times New Roman" w:eastAsia="Times New Roman" w:hAnsi="Times New Roman" w:cs="Times New Roman"/>
                <w:i/>
                <w:sz w:val="24"/>
              </w:rPr>
              <w:t xml:space="preserve">The Planner, </w:t>
            </w:r>
            <w:r>
              <w:rPr>
                <w:rFonts w:ascii="Times New Roman" w:eastAsia="Times New Roman" w:hAnsi="Times New Roman" w:cs="Times New Roman"/>
                <w:sz w:val="24"/>
              </w:rPr>
              <w:t xml:space="preserve">which is a nationally distributed academic journal in the Chinese language </w:t>
            </w:r>
          </w:p>
          <w:p w14:paraId="0B745255" w14:textId="77777777" w:rsidR="00061F1D" w:rsidRDefault="00B55324">
            <w:pPr>
              <w:numPr>
                <w:ilvl w:val="0"/>
                <w:numId w:val="1"/>
              </w:numPr>
              <w:spacing w:after="79" w:line="241" w:lineRule="auto"/>
              <w:ind w:hanging="360"/>
            </w:pPr>
            <w:r>
              <w:rPr>
                <w:rFonts w:ascii="Times New Roman" w:eastAsia="Times New Roman" w:hAnsi="Times New Roman" w:cs="Times New Roman"/>
                <w:sz w:val="24"/>
              </w:rPr>
              <w:t xml:space="preserve">Managing the Column of Translation and the Column of News from Home and Abroad (Specific tasks: translating articles and selecting news from different sources) </w:t>
            </w:r>
          </w:p>
          <w:p w14:paraId="088734D0" w14:textId="77777777" w:rsidR="00061F1D" w:rsidRDefault="00B55324">
            <w:pPr>
              <w:numPr>
                <w:ilvl w:val="0"/>
                <w:numId w:val="1"/>
              </w:numPr>
              <w:spacing w:after="16"/>
              <w:ind w:hanging="360"/>
            </w:pPr>
            <w:r>
              <w:rPr>
                <w:rFonts w:ascii="Times New Roman" w:eastAsia="Times New Roman" w:hAnsi="Times New Roman" w:cs="Times New Roman"/>
                <w:sz w:val="24"/>
              </w:rPr>
              <w:t xml:space="preserve">Editing and proofreading the selected contributions </w:t>
            </w:r>
          </w:p>
          <w:p w14:paraId="4601D04D" w14:textId="77777777" w:rsidR="00061F1D" w:rsidRDefault="00B55324">
            <w:pPr>
              <w:numPr>
                <w:ilvl w:val="0"/>
                <w:numId w:val="1"/>
              </w:numPr>
              <w:spacing w:after="14"/>
              <w:ind w:hanging="360"/>
            </w:pPr>
            <w:r>
              <w:rPr>
                <w:rFonts w:ascii="Times New Roman" w:eastAsia="Times New Roman" w:hAnsi="Times New Roman" w:cs="Times New Roman"/>
                <w:sz w:val="24"/>
              </w:rPr>
              <w:t xml:space="preserve">Document designer for the journal of </w:t>
            </w:r>
            <w:r>
              <w:rPr>
                <w:rFonts w:ascii="Times New Roman" w:eastAsia="Times New Roman" w:hAnsi="Times New Roman" w:cs="Times New Roman"/>
                <w:i/>
                <w:sz w:val="24"/>
              </w:rPr>
              <w:t>the Planner</w:t>
            </w:r>
            <w:r>
              <w:rPr>
                <w:rFonts w:ascii="Times New Roman" w:eastAsia="Times New Roman" w:hAnsi="Times New Roman" w:cs="Times New Roman"/>
                <w:sz w:val="24"/>
              </w:rPr>
              <w:t xml:space="preserve"> </w:t>
            </w:r>
          </w:p>
          <w:p w14:paraId="4EA0F16A" w14:textId="77777777" w:rsidR="00061F1D" w:rsidRDefault="00B55324">
            <w:pPr>
              <w:numPr>
                <w:ilvl w:val="0"/>
                <w:numId w:val="1"/>
              </w:numPr>
              <w:ind w:hanging="360"/>
            </w:pPr>
            <w:r>
              <w:rPr>
                <w:rFonts w:ascii="Times New Roman" w:eastAsia="Times New Roman" w:hAnsi="Times New Roman" w:cs="Times New Roman"/>
                <w:sz w:val="24"/>
              </w:rPr>
              <w:t xml:space="preserve">Supervising the production process </w:t>
            </w:r>
          </w:p>
        </w:tc>
      </w:tr>
    </w:tbl>
    <w:p w14:paraId="15974EB0" w14:textId="77777777" w:rsidR="00061F1D" w:rsidRDefault="00B55324">
      <w:pPr>
        <w:spacing w:after="51"/>
        <w:ind w:left="142"/>
      </w:pPr>
      <w:r>
        <w:rPr>
          <w:rFonts w:ascii="Times New Roman" w:eastAsia="Times New Roman" w:hAnsi="Times New Roman" w:cs="Times New Roman"/>
          <w:sz w:val="5"/>
        </w:rPr>
        <w:t xml:space="preserve"> </w:t>
      </w:r>
    </w:p>
    <w:tbl>
      <w:tblPr>
        <w:tblStyle w:val="TableGrid"/>
        <w:tblW w:w="9272" w:type="dxa"/>
        <w:tblInd w:w="245" w:type="dxa"/>
        <w:tblCellMar>
          <w:top w:w="96" w:type="dxa"/>
          <w:right w:w="115" w:type="dxa"/>
        </w:tblCellMar>
        <w:tblLook w:val="04A0" w:firstRow="1" w:lastRow="0" w:firstColumn="1" w:lastColumn="0" w:noHBand="0" w:noVBand="1"/>
      </w:tblPr>
      <w:tblGrid>
        <w:gridCol w:w="7864"/>
        <w:gridCol w:w="1408"/>
      </w:tblGrid>
      <w:tr w:rsidR="00061F1D" w14:paraId="56020F8F" w14:textId="77777777">
        <w:trPr>
          <w:trHeight w:val="366"/>
        </w:trPr>
        <w:tc>
          <w:tcPr>
            <w:tcW w:w="7865" w:type="dxa"/>
            <w:tcBorders>
              <w:top w:val="single" w:sz="13" w:space="0" w:color="000000"/>
              <w:left w:val="single" w:sz="12" w:space="0" w:color="000000"/>
              <w:bottom w:val="single" w:sz="7" w:space="0" w:color="000000"/>
              <w:right w:val="nil"/>
            </w:tcBorders>
            <w:shd w:val="clear" w:color="auto" w:fill="76923C"/>
          </w:tcPr>
          <w:p w14:paraId="68B2782C" w14:textId="77777777" w:rsidR="00061F1D" w:rsidRDefault="00B55324">
            <w:pPr>
              <w:tabs>
                <w:tab w:val="center" w:pos="3523"/>
              </w:tabs>
            </w:pPr>
            <w:proofErr w:type="gramStart"/>
            <w:r>
              <w:rPr>
                <w:rFonts w:ascii="Times New Roman" w:eastAsia="Times New Roman" w:hAnsi="Times New Roman" w:cs="Times New Roman"/>
                <w:b/>
                <w:i/>
                <w:sz w:val="20"/>
              </w:rPr>
              <w:t xml:space="preserve">Position  </w:t>
            </w:r>
            <w:r>
              <w:rPr>
                <w:rFonts w:ascii="Times New Roman" w:eastAsia="Times New Roman" w:hAnsi="Times New Roman" w:cs="Times New Roman"/>
                <w:b/>
                <w:i/>
                <w:sz w:val="20"/>
              </w:rPr>
              <w:tab/>
            </w:r>
            <w:proofErr w:type="gramEnd"/>
            <w:r>
              <w:rPr>
                <w:rFonts w:ascii="Times New Roman" w:eastAsia="Times New Roman" w:hAnsi="Times New Roman" w:cs="Times New Roman"/>
                <w:b/>
                <w:i/>
                <w:sz w:val="20"/>
              </w:rPr>
              <w:t>Institution</w:t>
            </w:r>
            <w:r>
              <w:rPr>
                <w:rFonts w:ascii="Times New Roman" w:eastAsia="Times New Roman" w:hAnsi="Times New Roman" w:cs="Times New Roman"/>
                <w:sz w:val="20"/>
              </w:rPr>
              <w:t xml:space="preserve"> </w:t>
            </w:r>
          </w:p>
        </w:tc>
        <w:tc>
          <w:tcPr>
            <w:tcW w:w="1408" w:type="dxa"/>
            <w:tcBorders>
              <w:top w:val="single" w:sz="13" w:space="0" w:color="000000"/>
              <w:left w:val="nil"/>
              <w:bottom w:val="single" w:sz="7" w:space="0" w:color="000000"/>
              <w:right w:val="single" w:sz="12" w:space="0" w:color="000000"/>
            </w:tcBorders>
            <w:shd w:val="clear" w:color="auto" w:fill="76923C"/>
          </w:tcPr>
          <w:p w14:paraId="21B91FB4" w14:textId="77777777" w:rsidR="00061F1D" w:rsidRDefault="00B55324">
            <w:pPr>
              <w:ind w:left="-5"/>
            </w:pPr>
            <w:r>
              <w:rPr>
                <w:rFonts w:ascii="Times New Roman" w:eastAsia="Times New Roman" w:hAnsi="Times New Roman" w:cs="Times New Roman"/>
                <w:b/>
                <w:i/>
                <w:sz w:val="20"/>
              </w:rPr>
              <w:t>Date</w:t>
            </w:r>
            <w:r>
              <w:rPr>
                <w:rFonts w:ascii="Times New Roman" w:eastAsia="Times New Roman" w:hAnsi="Times New Roman" w:cs="Times New Roman"/>
                <w:sz w:val="20"/>
              </w:rPr>
              <w:t xml:space="preserve"> </w:t>
            </w:r>
          </w:p>
        </w:tc>
      </w:tr>
      <w:tr w:rsidR="00061F1D" w14:paraId="36B5212C" w14:textId="77777777">
        <w:trPr>
          <w:trHeight w:val="3903"/>
        </w:trPr>
        <w:tc>
          <w:tcPr>
            <w:tcW w:w="7865" w:type="dxa"/>
            <w:tcBorders>
              <w:top w:val="single" w:sz="7" w:space="0" w:color="000000"/>
              <w:left w:val="single" w:sz="12" w:space="0" w:color="000000"/>
              <w:bottom w:val="single" w:sz="12" w:space="0" w:color="000000"/>
              <w:right w:val="nil"/>
            </w:tcBorders>
          </w:tcPr>
          <w:p w14:paraId="281BD29E" w14:textId="77777777" w:rsidR="00061F1D" w:rsidRDefault="00B55324">
            <w:pPr>
              <w:spacing w:after="39"/>
              <w:ind w:left="24"/>
            </w:pPr>
            <w:r>
              <w:rPr>
                <w:rFonts w:ascii="Times New Roman" w:eastAsia="Times New Roman" w:hAnsi="Times New Roman" w:cs="Times New Roman"/>
                <w:sz w:val="21"/>
              </w:rPr>
              <w:t xml:space="preserve"> </w:t>
            </w:r>
          </w:p>
          <w:p w14:paraId="4E6BBFEE" w14:textId="77777777" w:rsidR="00061F1D" w:rsidRDefault="00B55324">
            <w:pPr>
              <w:tabs>
                <w:tab w:val="center" w:pos="4901"/>
              </w:tabs>
              <w:spacing w:after="202"/>
            </w:pPr>
            <w:r>
              <w:rPr>
                <w:rFonts w:ascii="Times New Roman" w:eastAsia="Times New Roman" w:hAnsi="Times New Roman" w:cs="Times New Roman"/>
                <w:b/>
              </w:rPr>
              <w:t xml:space="preserve">Senior Technical </w:t>
            </w:r>
            <w:proofErr w:type="gramStart"/>
            <w:r>
              <w:rPr>
                <w:rFonts w:ascii="Times New Roman" w:eastAsia="Times New Roman" w:hAnsi="Times New Roman" w:cs="Times New Roman"/>
                <w:b/>
              </w:rPr>
              <w:t xml:space="preserve">Translator  </w:t>
            </w:r>
            <w:r>
              <w:rPr>
                <w:rFonts w:ascii="Times New Roman" w:eastAsia="Times New Roman" w:hAnsi="Times New Roman" w:cs="Times New Roman"/>
                <w:b/>
              </w:rPr>
              <w:tab/>
            </w:r>
            <w:proofErr w:type="gramEnd"/>
            <w:r>
              <w:rPr>
                <w:rFonts w:ascii="Times New Roman" w:eastAsia="Times New Roman" w:hAnsi="Times New Roman" w:cs="Times New Roman"/>
              </w:rPr>
              <w:t xml:space="preserve">Guilin Planning &amp; Design Institute </w:t>
            </w:r>
          </w:p>
          <w:p w14:paraId="16AEE0B6" w14:textId="77777777" w:rsidR="00061F1D" w:rsidRDefault="00B55324">
            <w:pPr>
              <w:spacing w:after="70"/>
              <w:ind w:left="828"/>
            </w:pPr>
            <w:r>
              <w:rPr>
                <w:rFonts w:ascii="Times New Roman" w:eastAsia="Times New Roman" w:hAnsi="Times New Roman" w:cs="Times New Roman"/>
              </w:rPr>
              <w:t xml:space="preserve">Job responsibilities included: </w:t>
            </w:r>
          </w:p>
          <w:p w14:paraId="4DEF5206" w14:textId="77777777" w:rsidR="00061F1D" w:rsidRDefault="00B55324">
            <w:pPr>
              <w:numPr>
                <w:ilvl w:val="0"/>
                <w:numId w:val="2"/>
              </w:numPr>
              <w:spacing w:line="239" w:lineRule="auto"/>
              <w:ind w:hanging="360"/>
            </w:pPr>
            <w:r>
              <w:rPr>
                <w:rFonts w:ascii="Times New Roman" w:eastAsia="Times New Roman" w:hAnsi="Times New Roman" w:cs="Times New Roman"/>
                <w:sz w:val="24"/>
              </w:rPr>
              <w:t xml:space="preserve">Translating various technical documents such as operating </w:t>
            </w:r>
            <w:proofErr w:type="gramStart"/>
            <w:r>
              <w:rPr>
                <w:rFonts w:ascii="Times New Roman" w:eastAsia="Times New Roman" w:hAnsi="Times New Roman" w:cs="Times New Roman"/>
                <w:sz w:val="24"/>
              </w:rPr>
              <w:t>manual</w:t>
            </w:r>
            <w:proofErr w:type="gramEnd"/>
            <w:r>
              <w:rPr>
                <w:rFonts w:ascii="Times New Roman" w:eastAsia="Times New Roman" w:hAnsi="Times New Roman" w:cs="Times New Roman"/>
                <w:sz w:val="24"/>
              </w:rPr>
              <w:t xml:space="preserve">, research articles on urban planning and design, landscaping, and architecture, commercial documents, legal documents, government documents, project reports, engineering reports, and feasibility studies </w:t>
            </w:r>
          </w:p>
          <w:p w14:paraId="712A9AF3" w14:textId="77777777" w:rsidR="00061F1D" w:rsidRDefault="00B55324">
            <w:pPr>
              <w:spacing w:after="43"/>
              <w:ind w:left="24"/>
            </w:pPr>
            <w:r>
              <w:rPr>
                <w:rFonts w:ascii="Times New Roman" w:eastAsia="Times New Roman" w:hAnsi="Times New Roman" w:cs="Times New Roman"/>
                <w:sz w:val="24"/>
              </w:rPr>
              <w:t xml:space="preserve"> </w:t>
            </w:r>
          </w:p>
          <w:p w14:paraId="0A875644" w14:textId="77777777" w:rsidR="00061F1D" w:rsidRDefault="00B55324">
            <w:pPr>
              <w:numPr>
                <w:ilvl w:val="0"/>
                <w:numId w:val="2"/>
              </w:numPr>
              <w:spacing w:after="14"/>
              <w:ind w:hanging="360"/>
            </w:pPr>
            <w:r>
              <w:rPr>
                <w:rFonts w:ascii="Times New Roman" w:eastAsia="Times New Roman" w:hAnsi="Times New Roman" w:cs="Times New Roman"/>
                <w:sz w:val="24"/>
              </w:rPr>
              <w:t xml:space="preserve">Interpreter for visiting scholars from other countries </w:t>
            </w:r>
          </w:p>
          <w:p w14:paraId="05051718" w14:textId="77777777" w:rsidR="00061F1D" w:rsidRDefault="00B55324">
            <w:pPr>
              <w:numPr>
                <w:ilvl w:val="0"/>
                <w:numId w:val="2"/>
              </w:numPr>
              <w:ind w:hanging="360"/>
            </w:pPr>
            <w:r>
              <w:rPr>
                <w:rFonts w:ascii="Times New Roman" w:eastAsia="Times New Roman" w:hAnsi="Times New Roman" w:cs="Times New Roman"/>
                <w:sz w:val="24"/>
              </w:rPr>
              <w:t xml:space="preserve">Editing translated articles for other staff members </w:t>
            </w:r>
          </w:p>
        </w:tc>
        <w:tc>
          <w:tcPr>
            <w:tcW w:w="1408" w:type="dxa"/>
            <w:tcBorders>
              <w:top w:val="single" w:sz="7" w:space="0" w:color="000000"/>
              <w:left w:val="nil"/>
              <w:bottom w:val="single" w:sz="12" w:space="0" w:color="000000"/>
              <w:right w:val="single" w:sz="12" w:space="0" w:color="000000"/>
            </w:tcBorders>
          </w:tcPr>
          <w:p w14:paraId="2F53A386" w14:textId="77777777" w:rsidR="00061F1D" w:rsidRDefault="00B55324">
            <w:pPr>
              <w:ind w:left="-7"/>
            </w:pPr>
            <w:r>
              <w:rPr>
                <w:rFonts w:ascii="Times New Roman" w:eastAsia="Times New Roman" w:hAnsi="Times New Roman" w:cs="Times New Roman"/>
              </w:rPr>
              <w:t xml:space="preserve">1988-1994 </w:t>
            </w:r>
          </w:p>
        </w:tc>
      </w:tr>
    </w:tbl>
    <w:p w14:paraId="5DC6787D" w14:textId="77777777" w:rsidR="00061F1D" w:rsidRDefault="00B55324">
      <w:pPr>
        <w:spacing w:after="39"/>
        <w:ind w:left="142"/>
      </w:pPr>
      <w:r>
        <w:rPr>
          <w:rFonts w:ascii="Times New Roman" w:eastAsia="Times New Roman" w:hAnsi="Times New Roman" w:cs="Times New Roman"/>
          <w:sz w:val="20"/>
        </w:rPr>
        <w:t xml:space="preserve"> </w:t>
      </w:r>
    </w:p>
    <w:p w14:paraId="220935A5" w14:textId="77777777" w:rsidR="00061F1D" w:rsidRDefault="00B55324">
      <w:pPr>
        <w:spacing w:after="91" w:line="353" w:lineRule="auto"/>
        <w:ind w:left="142" w:right="9908"/>
      </w:pPr>
      <w:r>
        <w:rPr>
          <w:rFonts w:ascii="Times New Roman" w:eastAsia="Times New Roman" w:hAnsi="Times New Roman" w:cs="Times New Roman"/>
          <w:sz w:val="20"/>
        </w:rPr>
        <w:t xml:space="preserve"> </w:t>
      </w:r>
      <w:r>
        <w:rPr>
          <w:rFonts w:ascii="Times New Roman" w:eastAsia="Times New Roman" w:hAnsi="Times New Roman" w:cs="Times New Roman"/>
          <w:sz w:val="17"/>
        </w:rPr>
        <w:t xml:space="preserve"> </w:t>
      </w:r>
    </w:p>
    <w:p w14:paraId="565BB370" w14:textId="77777777" w:rsidR="00061F1D" w:rsidRDefault="00B55324">
      <w:pPr>
        <w:spacing w:after="11" w:line="252" w:lineRule="auto"/>
        <w:ind w:left="230" w:right="276" w:hanging="10"/>
        <w:jc w:val="both"/>
      </w:pPr>
      <w:r>
        <w:rPr>
          <w:rFonts w:ascii="Times New Roman" w:eastAsia="Times New Roman" w:hAnsi="Times New Roman" w:cs="Times New Roman"/>
        </w:rPr>
        <w:t xml:space="preserve">Other Professional Credentials </w:t>
      </w:r>
    </w:p>
    <w:p w14:paraId="16FFA7E2" w14:textId="77777777" w:rsidR="00061F1D" w:rsidRDefault="00B55324">
      <w:pPr>
        <w:spacing w:after="0"/>
        <w:ind w:left="142"/>
      </w:pPr>
      <w:r>
        <w:rPr>
          <w:rFonts w:ascii="Times New Roman" w:eastAsia="Times New Roman" w:hAnsi="Times New Roman" w:cs="Times New Roman"/>
          <w:sz w:val="20"/>
        </w:rPr>
        <w:t xml:space="preserve"> </w:t>
      </w:r>
    </w:p>
    <w:tbl>
      <w:tblPr>
        <w:tblStyle w:val="TableGrid"/>
        <w:tblW w:w="9361" w:type="dxa"/>
        <w:tblInd w:w="200" w:type="dxa"/>
        <w:tblCellMar>
          <w:top w:w="64" w:type="dxa"/>
          <w:left w:w="100" w:type="dxa"/>
          <w:right w:w="115" w:type="dxa"/>
        </w:tblCellMar>
        <w:tblLook w:val="04A0" w:firstRow="1" w:lastRow="0" w:firstColumn="1" w:lastColumn="0" w:noHBand="0" w:noVBand="1"/>
      </w:tblPr>
      <w:tblGrid>
        <w:gridCol w:w="9361"/>
      </w:tblGrid>
      <w:tr w:rsidR="00061F1D" w14:paraId="49653946" w14:textId="77777777">
        <w:trPr>
          <w:trHeight w:val="738"/>
        </w:trPr>
        <w:tc>
          <w:tcPr>
            <w:tcW w:w="9361" w:type="dxa"/>
            <w:tcBorders>
              <w:top w:val="single" w:sz="2" w:space="0" w:color="76923C"/>
              <w:left w:val="single" w:sz="12" w:space="0" w:color="000000"/>
              <w:bottom w:val="single" w:sz="7" w:space="0" w:color="000000"/>
              <w:right w:val="single" w:sz="12" w:space="0" w:color="000000"/>
            </w:tcBorders>
            <w:shd w:val="clear" w:color="auto" w:fill="76923C"/>
          </w:tcPr>
          <w:p w14:paraId="68D8348F" w14:textId="77777777" w:rsidR="00061F1D" w:rsidRDefault="00B55324">
            <w:pPr>
              <w:tabs>
                <w:tab w:val="center" w:pos="7951"/>
              </w:tabs>
            </w:pPr>
            <w:r>
              <w:rPr>
                <w:noProof/>
                <w:lang w:eastAsia="zh-CN"/>
              </w:rPr>
              <mc:AlternateContent>
                <mc:Choice Requires="wpg">
                  <w:drawing>
                    <wp:inline distT="0" distB="0" distL="0" distR="0" wp14:anchorId="3150482B" wp14:editId="6FED6A8B">
                      <wp:extent cx="505969" cy="111265"/>
                      <wp:effectExtent l="0" t="0" r="0" b="0"/>
                      <wp:docPr id="9483" name="Group 9483"/>
                      <wp:cNvGraphicFramePr/>
                      <a:graphic xmlns:a="http://schemas.openxmlformats.org/drawingml/2006/main">
                        <a:graphicData uri="http://schemas.microsoft.com/office/word/2010/wordprocessingGroup">
                          <wpg:wgp>
                            <wpg:cNvGrpSpPr/>
                            <wpg:grpSpPr>
                              <a:xfrm>
                                <a:off x="0" y="0"/>
                                <a:ext cx="505969" cy="111265"/>
                                <a:chOff x="0" y="0"/>
                                <a:chExt cx="505969" cy="111265"/>
                              </a:xfrm>
                            </wpg:grpSpPr>
                            <wps:wsp>
                              <wps:cNvPr id="531" name="Shape 531"/>
                              <wps:cNvSpPr/>
                              <wps:spPr>
                                <a:xfrm>
                                  <a:off x="73125" y="33528"/>
                                  <a:ext cx="25945" cy="53340"/>
                                </a:xfrm>
                                <a:custGeom>
                                  <a:avLst/>
                                  <a:gdLst/>
                                  <a:ahLst/>
                                  <a:cxnLst/>
                                  <a:rect l="0" t="0" r="0" b="0"/>
                                  <a:pathLst>
                                    <a:path w="25945" h="53340">
                                      <a:moveTo>
                                        <a:pt x="25945" y="0"/>
                                      </a:moveTo>
                                      <a:lnTo>
                                        <a:pt x="25945" y="4572"/>
                                      </a:lnTo>
                                      <a:lnTo>
                                        <a:pt x="16768" y="25895"/>
                                      </a:lnTo>
                                      <a:cubicBezTo>
                                        <a:pt x="19844" y="25895"/>
                                        <a:pt x="22869" y="24409"/>
                                        <a:pt x="24407" y="24409"/>
                                      </a:cubicBezTo>
                                      <a:lnTo>
                                        <a:pt x="25945" y="21336"/>
                                      </a:lnTo>
                                      <a:lnTo>
                                        <a:pt x="25945" y="27445"/>
                                      </a:lnTo>
                                      <a:lnTo>
                                        <a:pt x="16768" y="28981"/>
                                      </a:lnTo>
                                      <a:cubicBezTo>
                                        <a:pt x="16768" y="32004"/>
                                        <a:pt x="15279" y="33541"/>
                                        <a:pt x="15279" y="36564"/>
                                      </a:cubicBezTo>
                                      <a:cubicBezTo>
                                        <a:pt x="15279" y="38100"/>
                                        <a:pt x="16768" y="41186"/>
                                        <a:pt x="18306" y="42672"/>
                                      </a:cubicBezTo>
                                      <a:cubicBezTo>
                                        <a:pt x="19844" y="44208"/>
                                        <a:pt x="22869" y="44208"/>
                                        <a:pt x="25945" y="44208"/>
                                      </a:cubicBezTo>
                                      <a:lnTo>
                                        <a:pt x="25945" y="51841"/>
                                      </a:lnTo>
                                      <a:lnTo>
                                        <a:pt x="18306" y="53340"/>
                                      </a:lnTo>
                                      <a:cubicBezTo>
                                        <a:pt x="10665" y="53340"/>
                                        <a:pt x="6101" y="51841"/>
                                        <a:pt x="4563" y="48768"/>
                                      </a:cubicBezTo>
                                      <a:cubicBezTo>
                                        <a:pt x="1537" y="44208"/>
                                        <a:pt x="0" y="42672"/>
                                        <a:pt x="0" y="38100"/>
                                      </a:cubicBezTo>
                                      <a:cubicBezTo>
                                        <a:pt x="0" y="30518"/>
                                        <a:pt x="1537" y="24409"/>
                                        <a:pt x="6101" y="18314"/>
                                      </a:cubicBezTo>
                                      <a:cubicBezTo>
                                        <a:pt x="9177" y="10668"/>
                                        <a:pt x="15279" y="6108"/>
                                        <a:pt x="21331" y="1536"/>
                                      </a:cubicBezTo>
                                      <a:lnTo>
                                        <a:pt x="259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2" name="Shape 532"/>
                              <wps:cNvSpPr/>
                              <wps:spPr>
                                <a:xfrm>
                                  <a:off x="0" y="0"/>
                                  <a:ext cx="77688" cy="86868"/>
                                </a:xfrm>
                                <a:custGeom>
                                  <a:avLst/>
                                  <a:gdLst/>
                                  <a:ahLst/>
                                  <a:cxnLst/>
                                  <a:rect l="0" t="0" r="0" b="0"/>
                                  <a:pathLst>
                                    <a:path w="77688" h="86868">
                                      <a:moveTo>
                                        <a:pt x="53331" y="0"/>
                                      </a:moveTo>
                                      <a:cubicBezTo>
                                        <a:pt x="56356" y="0"/>
                                        <a:pt x="59432" y="1536"/>
                                        <a:pt x="65535" y="3073"/>
                                      </a:cubicBezTo>
                                      <a:cubicBezTo>
                                        <a:pt x="67023" y="3073"/>
                                        <a:pt x="68561" y="3073"/>
                                        <a:pt x="70099" y="3073"/>
                                      </a:cubicBezTo>
                                      <a:cubicBezTo>
                                        <a:pt x="71637" y="3073"/>
                                        <a:pt x="74662" y="3073"/>
                                        <a:pt x="76200" y="0"/>
                                      </a:cubicBezTo>
                                      <a:lnTo>
                                        <a:pt x="77688" y="0"/>
                                      </a:lnTo>
                                      <a:lnTo>
                                        <a:pt x="71637" y="27432"/>
                                      </a:lnTo>
                                      <a:lnTo>
                                        <a:pt x="70099" y="27432"/>
                                      </a:lnTo>
                                      <a:cubicBezTo>
                                        <a:pt x="70099" y="19838"/>
                                        <a:pt x="68561" y="13742"/>
                                        <a:pt x="65535" y="10668"/>
                                      </a:cubicBezTo>
                                      <a:cubicBezTo>
                                        <a:pt x="62459" y="7633"/>
                                        <a:pt x="57894" y="6096"/>
                                        <a:pt x="53331" y="6096"/>
                                      </a:cubicBezTo>
                                      <a:cubicBezTo>
                                        <a:pt x="47229" y="6096"/>
                                        <a:pt x="42664" y="7633"/>
                                        <a:pt x="36562" y="12205"/>
                                      </a:cubicBezTo>
                                      <a:cubicBezTo>
                                        <a:pt x="31999" y="18301"/>
                                        <a:pt x="27435" y="24409"/>
                                        <a:pt x="22870" y="35065"/>
                                      </a:cubicBezTo>
                                      <a:cubicBezTo>
                                        <a:pt x="19794" y="42659"/>
                                        <a:pt x="18256" y="51842"/>
                                        <a:pt x="18256" y="59424"/>
                                      </a:cubicBezTo>
                                      <a:cubicBezTo>
                                        <a:pt x="18256" y="65532"/>
                                        <a:pt x="19794" y="71628"/>
                                        <a:pt x="22870" y="74714"/>
                                      </a:cubicBezTo>
                                      <a:cubicBezTo>
                                        <a:pt x="27435" y="77736"/>
                                        <a:pt x="31999" y="79273"/>
                                        <a:pt x="36562" y="79273"/>
                                      </a:cubicBezTo>
                                      <a:cubicBezTo>
                                        <a:pt x="41126" y="79273"/>
                                        <a:pt x="45691" y="77736"/>
                                        <a:pt x="50305" y="77736"/>
                                      </a:cubicBezTo>
                                      <a:cubicBezTo>
                                        <a:pt x="53331" y="76200"/>
                                        <a:pt x="57894" y="71628"/>
                                        <a:pt x="60970" y="67069"/>
                                      </a:cubicBezTo>
                                      <a:lnTo>
                                        <a:pt x="63997" y="67069"/>
                                      </a:lnTo>
                                      <a:cubicBezTo>
                                        <a:pt x="59432" y="74714"/>
                                        <a:pt x="54869" y="79273"/>
                                        <a:pt x="48767" y="82296"/>
                                      </a:cubicBezTo>
                                      <a:cubicBezTo>
                                        <a:pt x="44202" y="85369"/>
                                        <a:pt x="38100" y="86868"/>
                                        <a:pt x="31999" y="86868"/>
                                      </a:cubicBezTo>
                                      <a:cubicBezTo>
                                        <a:pt x="21332" y="86868"/>
                                        <a:pt x="13693" y="83833"/>
                                        <a:pt x="7591" y="77736"/>
                                      </a:cubicBezTo>
                                      <a:cubicBezTo>
                                        <a:pt x="3026" y="71628"/>
                                        <a:pt x="0" y="64046"/>
                                        <a:pt x="0" y="54864"/>
                                      </a:cubicBezTo>
                                      <a:cubicBezTo>
                                        <a:pt x="0" y="45733"/>
                                        <a:pt x="1488" y="36614"/>
                                        <a:pt x="6102" y="28969"/>
                                      </a:cubicBezTo>
                                      <a:cubicBezTo>
                                        <a:pt x="10667" y="19838"/>
                                        <a:pt x="18256" y="13742"/>
                                        <a:pt x="25897" y="7633"/>
                                      </a:cubicBezTo>
                                      <a:cubicBezTo>
                                        <a:pt x="35025" y="3073"/>
                                        <a:pt x="44202" y="0"/>
                                        <a:pt x="533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 name="Shape 533"/>
                              <wps:cNvSpPr/>
                              <wps:spPr>
                                <a:xfrm>
                                  <a:off x="99070" y="70092"/>
                                  <a:ext cx="18256" cy="15277"/>
                                </a:xfrm>
                                <a:custGeom>
                                  <a:avLst/>
                                  <a:gdLst/>
                                  <a:ahLst/>
                                  <a:cxnLst/>
                                  <a:rect l="0" t="0" r="0" b="0"/>
                                  <a:pathLst>
                                    <a:path w="18256" h="15277">
                                      <a:moveTo>
                                        <a:pt x="16718" y="0"/>
                                      </a:moveTo>
                                      <a:lnTo>
                                        <a:pt x="18256" y="1536"/>
                                      </a:lnTo>
                                      <a:cubicBezTo>
                                        <a:pt x="15230" y="7644"/>
                                        <a:pt x="10667" y="12204"/>
                                        <a:pt x="6053" y="12204"/>
                                      </a:cubicBezTo>
                                      <a:lnTo>
                                        <a:pt x="0" y="15277"/>
                                      </a:lnTo>
                                      <a:lnTo>
                                        <a:pt x="0" y="7644"/>
                                      </a:lnTo>
                                      <a:lnTo>
                                        <a:pt x="7591" y="7644"/>
                                      </a:lnTo>
                                      <a:cubicBezTo>
                                        <a:pt x="10667" y="6108"/>
                                        <a:pt x="13692" y="1536"/>
                                        <a:pt x="167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4" name="Shape 534"/>
                              <wps:cNvSpPr/>
                              <wps:spPr>
                                <a:xfrm>
                                  <a:off x="362701" y="30505"/>
                                  <a:ext cx="25895" cy="56363"/>
                                </a:xfrm>
                                <a:custGeom>
                                  <a:avLst/>
                                  <a:gdLst/>
                                  <a:ahLst/>
                                  <a:cxnLst/>
                                  <a:rect l="0" t="0" r="0" b="0"/>
                                  <a:pathLst>
                                    <a:path w="25895" h="56363">
                                      <a:moveTo>
                                        <a:pt x="25895" y="0"/>
                                      </a:moveTo>
                                      <a:lnTo>
                                        <a:pt x="25895" y="7595"/>
                                      </a:lnTo>
                                      <a:lnTo>
                                        <a:pt x="24397" y="9131"/>
                                      </a:lnTo>
                                      <a:cubicBezTo>
                                        <a:pt x="22860" y="12154"/>
                                        <a:pt x="21323" y="15228"/>
                                        <a:pt x="19787" y="19800"/>
                                      </a:cubicBezTo>
                                      <a:cubicBezTo>
                                        <a:pt x="16764" y="27432"/>
                                        <a:pt x="15227" y="33541"/>
                                        <a:pt x="15227" y="39587"/>
                                      </a:cubicBezTo>
                                      <a:cubicBezTo>
                                        <a:pt x="15227" y="41123"/>
                                        <a:pt x="15227" y="44209"/>
                                        <a:pt x="16764" y="44209"/>
                                      </a:cubicBezTo>
                                      <a:cubicBezTo>
                                        <a:pt x="16764" y="45695"/>
                                        <a:pt x="18301" y="45695"/>
                                        <a:pt x="18301" y="45695"/>
                                      </a:cubicBezTo>
                                      <a:cubicBezTo>
                                        <a:pt x="19787" y="45695"/>
                                        <a:pt x="22860" y="44209"/>
                                        <a:pt x="24397" y="41123"/>
                                      </a:cubicBezTo>
                                      <a:lnTo>
                                        <a:pt x="25895" y="39587"/>
                                      </a:lnTo>
                                      <a:lnTo>
                                        <a:pt x="25895" y="44209"/>
                                      </a:lnTo>
                                      <a:lnTo>
                                        <a:pt x="24397" y="47231"/>
                                      </a:lnTo>
                                      <a:cubicBezTo>
                                        <a:pt x="21323" y="48768"/>
                                        <a:pt x="19787" y="51791"/>
                                        <a:pt x="18301" y="53328"/>
                                      </a:cubicBezTo>
                                      <a:cubicBezTo>
                                        <a:pt x="15227" y="54864"/>
                                        <a:pt x="13741" y="56363"/>
                                        <a:pt x="10655" y="56363"/>
                                      </a:cubicBezTo>
                                      <a:cubicBezTo>
                                        <a:pt x="6096" y="56363"/>
                                        <a:pt x="4559" y="54864"/>
                                        <a:pt x="3073" y="51791"/>
                                      </a:cubicBezTo>
                                      <a:cubicBezTo>
                                        <a:pt x="1537" y="48768"/>
                                        <a:pt x="0" y="45695"/>
                                        <a:pt x="0" y="41123"/>
                                      </a:cubicBezTo>
                                      <a:cubicBezTo>
                                        <a:pt x="0" y="36564"/>
                                        <a:pt x="1537" y="28918"/>
                                        <a:pt x="4559" y="22873"/>
                                      </a:cubicBezTo>
                                      <a:cubicBezTo>
                                        <a:pt x="9119" y="15228"/>
                                        <a:pt x="12192" y="9131"/>
                                        <a:pt x="18301" y="4559"/>
                                      </a:cubicBezTo>
                                      <a:lnTo>
                                        <a:pt x="258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5" name="Shape 535"/>
                              <wps:cNvSpPr/>
                              <wps:spPr>
                                <a:xfrm>
                                  <a:off x="312396" y="28969"/>
                                  <a:ext cx="48755" cy="57900"/>
                                </a:xfrm>
                                <a:custGeom>
                                  <a:avLst/>
                                  <a:gdLst/>
                                  <a:ahLst/>
                                  <a:cxnLst/>
                                  <a:rect l="0" t="0" r="0" b="0"/>
                                  <a:pathLst>
                                    <a:path w="48755" h="57900">
                                      <a:moveTo>
                                        <a:pt x="35065" y="0"/>
                                      </a:moveTo>
                                      <a:cubicBezTo>
                                        <a:pt x="39637" y="0"/>
                                        <a:pt x="42710" y="1536"/>
                                        <a:pt x="45733" y="3023"/>
                                      </a:cubicBezTo>
                                      <a:cubicBezTo>
                                        <a:pt x="47269" y="4559"/>
                                        <a:pt x="48755" y="7645"/>
                                        <a:pt x="48755" y="10668"/>
                                      </a:cubicBezTo>
                                      <a:cubicBezTo>
                                        <a:pt x="48755" y="13691"/>
                                        <a:pt x="47269" y="15227"/>
                                        <a:pt x="45733" y="18300"/>
                                      </a:cubicBezTo>
                                      <a:cubicBezTo>
                                        <a:pt x="44196" y="19800"/>
                                        <a:pt x="42710" y="19800"/>
                                        <a:pt x="39637" y="19800"/>
                                      </a:cubicBezTo>
                                      <a:cubicBezTo>
                                        <a:pt x="38100" y="19800"/>
                                        <a:pt x="36601" y="19800"/>
                                        <a:pt x="36601" y="18300"/>
                                      </a:cubicBezTo>
                                      <a:cubicBezTo>
                                        <a:pt x="35065" y="16764"/>
                                        <a:pt x="33528" y="15227"/>
                                        <a:pt x="33528" y="13691"/>
                                      </a:cubicBezTo>
                                      <a:cubicBezTo>
                                        <a:pt x="33528" y="12205"/>
                                        <a:pt x="35065" y="10668"/>
                                        <a:pt x="36601" y="9131"/>
                                      </a:cubicBezTo>
                                      <a:cubicBezTo>
                                        <a:pt x="38100" y="7645"/>
                                        <a:pt x="39637" y="6096"/>
                                        <a:pt x="39637" y="6096"/>
                                      </a:cubicBezTo>
                                      <a:cubicBezTo>
                                        <a:pt x="39637" y="4559"/>
                                        <a:pt x="39637" y="4559"/>
                                        <a:pt x="38100" y="3023"/>
                                      </a:cubicBezTo>
                                      <a:cubicBezTo>
                                        <a:pt x="38100" y="3023"/>
                                        <a:pt x="36601" y="3023"/>
                                        <a:pt x="35065" y="3023"/>
                                      </a:cubicBezTo>
                                      <a:cubicBezTo>
                                        <a:pt x="31991" y="3023"/>
                                        <a:pt x="28969" y="4559"/>
                                        <a:pt x="25946" y="7645"/>
                                      </a:cubicBezTo>
                                      <a:cubicBezTo>
                                        <a:pt x="22860" y="10668"/>
                                        <a:pt x="19837" y="15227"/>
                                        <a:pt x="16764" y="21336"/>
                                      </a:cubicBezTo>
                                      <a:cubicBezTo>
                                        <a:pt x="15278" y="25895"/>
                                        <a:pt x="13741" y="32004"/>
                                        <a:pt x="13741" y="36564"/>
                                      </a:cubicBezTo>
                                      <a:cubicBezTo>
                                        <a:pt x="13741" y="41123"/>
                                        <a:pt x="15278" y="42659"/>
                                        <a:pt x="16764" y="47231"/>
                                      </a:cubicBezTo>
                                      <a:cubicBezTo>
                                        <a:pt x="19837" y="48768"/>
                                        <a:pt x="21323" y="48768"/>
                                        <a:pt x="24397" y="48768"/>
                                      </a:cubicBezTo>
                                      <a:cubicBezTo>
                                        <a:pt x="27432" y="48768"/>
                                        <a:pt x="30505" y="48768"/>
                                        <a:pt x="33528" y="48768"/>
                                      </a:cubicBezTo>
                                      <a:cubicBezTo>
                                        <a:pt x="36601" y="47231"/>
                                        <a:pt x="38100" y="45745"/>
                                        <a:pt x="41173" y="42659"/>
                                      </a:cubicBezTo>
                                      <a:lnTo>
                                        <a:pt x="42710" y="42659"/>
                                      </a:lnTo>
                                      <a:cubicBezTo>
                                        <a:pt x="39637" y="48768"/>
                                        <a:pt x="35065" y="50305"/>
                                        <a:pt x="31991" y="53327"/>
                                      </a:cubicBezTo>
                                      <a:cubicBezTo>
                                        <a:pt x="27432" y="56400"/>
                                        <a:pt x="21323" y="57900"/>
                                        <a:pt x="16764" y="57900"/>
                                      </a:cubicBezTo>
                                      <a:cubicBezTo>
                                        <a:pt x="13741" y="57900"/>
                                        <a:pt x="10655" y="56400"/>
                                        <a:pt x="7633" y="54864"/>
                                      </a:cubicBezTo>
                                      <a:cubicBezTo>
                                        <a:pt x="4610" y="53327"/>
                                        <a:pt x="3073" y="53327"/>
                                        <a:pt x="1537" y="48768"/>
                                      </a:cubicBezTo>
                                      <a:cubicBezTo>
                                        <a:pt x="0" y="47231"/>
                                        <a:pt x="0" y="42659"/>
                                        <a:pt x="0" y="41123"/>
                                      </a:cubicBezTo>
                                      <a:cubicBezTo>
                                        <a:pt x="0" y="33541"/>
                                        <a:pt x="1537" y="27432"/>
                                        <a:pt x="4610" y="21336"/>
                                      </a:cubicBezTo>
                                      <a:cubicBezTo>
                                        <a:pt x="7633" y="15227"/>
                                        <a:pt x="12205" y="9131"/>
                                        <a:pt x="18301" y="6096"/>
                                      </a:cubicBezTo>
                                      <a:cubicBezTo>
                                        <a:pt x="24397" y="1536"/>
                                        <a:pt x="28969" y="0"/>
                                        <a:pt x="350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 name="Shape 536"/>
                              <wps:cNvSpPr/>
                              <wps:spPr>
                                <a:xfrm>
                                  <a:off x="277367" y="28969"/>
                                  <a:ext cx="28921" cy="57900"/>
                                </a:xfrm>
                                <a:custGeom>
                                  <a:avLst/>
                                  <a:gdLst/>
                                  <a:ahLst/>
                                  <a:cxnLst/>
                                  <a:rect l="0" t="0" r="0" b="0"/>
                                  <a:pathLst>
                                    <a:path w="28921" h="57900">
                                      <a:moveTo>
                                        <a:pt x="24359" y="0"/>
                                      </a:moveTo>
                                      <a:lnTo>
                                        <a:pt x="28921" y="0"/>
                                      </a:lnTo>
                                      <a:lnTo>
                                        <a:pt x="16768" y="42659"/>
                                      </a:lnTo>
                                      <a:cubicBezTo>
                                        <a:pt x="15230" y="45745"/>
                                        <a:pt x="15230" y="47231"/>
                                        <a:pt x="15230" y="48768"/>
                                      </a:cubicBezTo>
                                      <a:cubicBezTo>
                                        <a:pt x="16768" y="48768"/>
                                        <a:pt x="16768" y="48768"/>
                                        <a:pt x="16768" y="48768"/>
                                      </a:cubicBezTo>
                                      <a:cubicBezTo>
                                        <a:pt x="18256" y="48768"/>
                                        <a:pt x="18256" y="48768"/>
                                        <a:pt x="18256" y="48768"/>
                                      </a:cubicBezTo>
                                      <a:cubicBezTo>
                                        <a:pt x="21332" y="48768"/>
                                        <a:pt x="22870" y="45745"/>
                                        <a:pt x="25895" y="41123"/>
                                      </a:cubicBezTo>
                                      <a:lnTo>
                                        <a:pt x="27433" y="42659"/>
                                      </a:lnTo>
                                      <a:cubicBezTo>
                                        <a:pt x="21332" y="53327"/>
                                        <a:pt x="15230" y="57900"/>
                                        <a:pt x="9128" y="57900"/>
                                      </a:cubicBezTo>
                                      <a:cubicBezTo>
                                        <a:pt x="6102" y="57900"/>
                                        <a:pt x="4564" y="56400"/>
                                        <a:pt x="3026" y="54864"/>
                                      </a:cubicBezTo>
                                      <a:cubicBezTo>
                                        <a:pt x="1538" y="53327"/>
                                        <a:pt x="0" y="53327"/>
                                        <a:pt x="0" y="48768"/>
                                      </a:cubicBezTo>
                                      <a:cubicBezTo>
                                        <a:pt x="0" y="48768"/>
                                        <a:pt x="0" y="47231"/>
                                        <a:pt x="1538" y="45745"/>
                                      </a:cubicBezTo>
                                      <a:lnTo>
                                        <a:pt x="9128" y="15227"/>
                                      </a:lnTo>
                                      <a:cubicBezTo>
                                        <a:pt x="10666" y="12205"/>
                                        <a:pt x="10666" y="10668"/>
                                        <a:pt x="10666" y="9131"/>
                                      </a:cubicBezTo>
                                      <a:cubicBezTo>
                                        <a:pt x="10666" y="7645"/>
                                        <a:pt x="10666" y="7645"/>
                                        <a:pt x="9128" y="6096"/>
                                      </a:cubicBezTo>
                                      <a:cubicBezTo>
                                        <a:pt x="9128" y="6096"/>
                                        <a:pt x="7590" y="6096"/>
                                        <a:pt x="6102" y="6096"/>
                                      </a:cubicBezTo>
                                      <a:lnTo>
                                        <a:pt x="4564" y="6096"/>
                                      </a:lnTo>
                                      <a:lnTo>
                                        <a:pt x="4564" y="3023"/>
                                      </a:lnTo>
                                      <a:lnTo>
                                        <a:pt x="243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 name="Shape 537"/>
                              <wps:cNvSpPr/>
                              <wps:spPr>
                                <a:xfrm>
                                  <a:off x="204193" y="28969"/>
                                  <a:ext cx="28971" cy="57900"/>
                                </a:xfrm>
                                <a:custGeom>
                                  <a:avLst/>
                                  <a:gdLst/>
                                  <a:ahLst/>
                                  <a:cxnLst/>
                                  <a:rect l="0" t="0" r="0" b="0"/>
                                  <a:pathLst>
                                    <a:path w="28971" h="57900">
                                      <a:moveTo>
                                        <a:pt x="24407" y="0"/>
                                      </a:moveTo>
                                      <a:lnTo>
                                        <a:pt x="28971" y="0"/>
                                      </a:lnTo>
                                      <a:lnTo>
                                        <a:pt x="16768" y="42659"/>
                                      </a:lnTo>
                                      <a:cubicBezTo>
                                        <a:pt x="15230" y="45745"/>
                                        <a:pt x="15230" y="47231"/>
                                        <a:pt x="15230" y="48768"/>
                                      </a:cubicBezTo>
                                      <a:cubicBezTo>
                                        <a:pt x="16768" y="48768"/>
                                        <a:pt x="16768" y="48768"/>
                                        <a:pt x="16768" y="48768"/>
                                      </a:cubicBezTo>
                                      <a:cubicBezTo>
                                        <a:pt x="18306" y="48768"/>
                                        <a:pt x="18306" y="48768"/>
                                        <a:pt x="18306" y="48768"/>
                                      </a:cubicBezTo>
                                      <a:cubicBezTo>
                                        <a:pt x="21332" y="48768"/>
                                        <a:pt x="22869" y="45745"/>
                                        <a:pt x="25895" y="41123"/>
                                      </a:cubicBezTo>
                                      <a:lnTo>
                                        <a:pt x="27433" y="42659"/>
                                      </a:lnTo>
                                      <a:cubicBezTo>
                                        <a:pt x="21332" y="53327"/>
                                        <a:pt x="15230" y="57900"/>
                                        <a:pt x="9177" y="57900"/>
                                      </a:cubicBezTo>
                                      <a:cubicBezTo>
                                        <a:pt x="6101" y="57900"/>
                                        <a:pt x="4563" y="56400"/>
                                        <a:pt x="3076" y="54864"/>
                                      </a:cubicBezTo>
                                      <a:cubicBezTo>
                                        <a:pt x="1538" y="53327"/>
                                        <a:pt x="0" y="53327"/>
                                        <a:pt x="0" y="48768"/>
                                      </a:cubicBezTo>
                                      <a:cubicBezTo>
                                        <a:pt x="0" y="48768"/>
                                        <a:pt x="0" y="47231"/>
                                        <a:pt x="1538" y="45745"/>
                                      </a:cubicBezTo>
                                      <a:lnTo>
                                        <a:pt x="9177" y="15227"/>
                                      </a:lnTo>
                                      <a:cubicBezTo>
                                        <a:pt x="10665" y="12205"/>
                                        <a:pt x="10665" y="10668"/>
                                        <a:pt x="10665" y="9131"/>
                                      </a:cubicBezTo>
                                      <a:cubicBezTo>
                                        <a:pt x="10665" y="7645"/>
                                        <a:pt x="10665" y="7645"/>
                                        <a:pt x="9177" y="6096"/>
                                      </a:cubicBezTo>
                                      <a:cubicBezTo>
                                        <a:pt x="9177" y="6096"/>
                                        <a:pt x="7639" y="6096"/>
                                        <a:pt x="6101" y="6096"/>
                                      </a:cubicBezTo>
                                      <a:lnTo>
                                        <a:pt x="4563" y="6096"/>
                                      </a:lnTo>
                                      <a:lnTo>
                                        <a:pt x="4563" y="3023"/>
                                      </a:lnTo>
                                      <a:lnTo>
                                        <a:pt x="244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 name="Shape 538"/>
                              <wps:cNvSpPr/>
                              <wps:spPr>
                                <a:xfrm>
                                  <a:off x="124967" y="28969"/>
                                  <a:ext cx="45690" cy="54864"/>
                                </a:xfrm>
                                <a:custGeom>
                                  <a:avLst/>
                                  <a:gdLst/>
                                  <a:ahLst/>
                                  <a:cxnLst/>
                                  <a:rect l="0" t="0" r="0" b="0"/>
                                  <a:pathLst>
                                    <a:path w="45690" h="54864">
                                      <a:moveTo>
                                        <a:pt x="22870" y="0"/>
                                      </a:moveTo>
                                      <a:lnTo>
                                        <a:pt x="25895" y="0"/>
                                      </a:lnTo>
                                      <a:lnTo>
                                        <a:pt x="16768" y="35077"/>
                                      </a:lnTo>
                                      <a:cubicBezTo>
                                        <a:pt x="24359" y="18300"/>
                                        <a:pt x="30460" y="7645"/>
                                        <a:pt x="33536" y="3023"/>
                                      </a:cubicBezTo>
                                      <a:cubicBezTo>
                                        <a:pt x="36562" y="1536"/>
                                        <a:pt x="38100" y="0"/>
                                        <a:pt x="41126" y="0"/>
                                      </a:cubicBezTo>
                                      <a:cubicBezTo>
                                        <a:pt x="42664" y="0"/>
                                        <a:pt x="44202" y="0"/>
                                        <a:pt x="44202" y="1536"/>
                                      </a:cubicBezTo>
                                      <a:cubicBezTo>
                                        <a:pt x="45690" y="3023"/>
                                        <a:pt x="45690" y="4559"/>
                                        <a:pt x="45690" y="7645"/>
                                      </a:cubicBezTo>
                                      <a:cubicBezTo>
                                        <a:pt x="45690" y="10668"/>
                                        <a:pt x="45690" y="13691"/>
                                        <a:pt x="42664" y="16764"/>
                                      </a:cubicBezTo>
                                      <a:cubicBezTo>
                                        <a:pt x="42664" y="18300"/>
                                        <a:pt x="41126" y="19800"/>
                                        <a:pt x="39638" y="19800"/>
                                      </a:cubicBezTo>
                                      <a:cubicBezTo>
                                        <a:pt x="38100" y="19800"/>
                                        <a:pt x="36562" y="18300"/>
                                        <a:pt x="35024" y="16764"/>
                                      </a:cubicBezTo>
                                      <a:cubicBezTo>
                                        <a:pt x="35024" y="15227"/>
                                        <a:pt x="35024" y="15227"/>
                                        <a:pt x="33536" y="15227"/>
                                      </a:cubicBezTo>
                                      <a:lnTo>
                                        <a:pt x="33536" y="13691"/>
                                      </a:lnTo>
                                      <a:lnTo>
                                        <a:pt x="31998" y="15227"/>
                                      </a:lnTo>
                                      <a:cubicBezTo>
                                        <a:pt x="30460" y="15227"/>
                                        <a:pt x="30460" y="16764"/>
                                        <a:pt x="28922" y="18300"/>
                                      </a:cubicBezTo>
                                      <a:cubicBezTo>
                                        <a:pt x="27433" y="19800"/>
                                        <a:pt x="25895" y="22873"/>
                                        <a:pt x="22870" y="27432"/>
                                      </a:cubicBezTo>
                                      <a:cubicBezTo>
                                        <a:pt x="21332" y="32004"/>
                                        <a:pt x="19794" y="36564"/>
                                        <a:pt x="18256" y="39636"/>
                                      </a:cubicBezTo>
                                      <a:cubicBezTo>
                                        <a:pt x="18256" y="42659"/>
                                        <a:pt x="15230" y="48768"/>
                                        <a:pt x="13692" y="54864"/>
                                      </a:cubicBezTo>
                                      <a:lnTo>
                                        <a:pt x="0" y="54864"/>
                                      </a:lnTo>
                                      <a:lnTo>
                                        <a:pt x="9128" y="16764"/>
                                      </a:lnTo>
                                      <a:cubicBezTo>
                                        <a:pt x="10666" y="13691"/>
                                        <a:pt x="10666" y="10668"/>
                                        <a:pt x="10666" y="10668"/>
                                      </a:cubicBezTo>
                                      <a:cubicBezTo>
                                        <a:pt x="10666" y="9131"/>
                                        <a:pt x="10666" y="7645"/>
                                        <a:pt x="9128" y="7645"/>
                                      </a:cubicBezTo>
                                      <a:cubicBezTo>
                                        <a:pt x="9128" y="7645"/>
                                        <a:pt x="9128" y="6096"/>
                                        <a:pt x="7590" y="6096"/>
                                      </a:cubicBezTo>
                                      <a:cubicBezTo>
                                        <a:pt x="7590" y="6096"/>
                                        <a:pt x="6102" y="6096"/>
                                        <a:pt x="4564" y="6096"/>
                                      </a:cubicBezTo>
                                      <a:lnTo>
                                        <a:pt x="4564" y="4559"/>
                                      </a:lnTo>
                                      <a:lnTo>
                                        <a:pt x="228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 name="Shape 539"/>
                              <wps:cNvSpPr/>
                              <wps:spPr>
                                <a:xfrm>
                                  <a:off x="99070" y="28969"/>
                                  <a:ext cx="24359" cy="32004"/>
                                </a:xfrm>
                                <a:custGeom>
                                  <a:avLst/>
                                  <a:gdLst/>
                                  <a:ahLst/>
                                  <a:cxnLst/>
                                  <a:rect l="0" t="0" r="0" b="0"/>
                                  <a:pathLst>
                                    <a:path w="24359" h="32004">
                                      <a:moveTo>
                                        <a:pt x="15230" y="0"/>
                                      </a:moveTo>
                                      <a:cubicBezTo>
                                        <a:pt x="18256" y="0"/>
                                        <a:pt x="19794" y="0"/>
                                        <a:pt x="22821" y="3023"/>
                                      </a:cubicBezTo>
                                      <a:cubicBezTo>
                                        <a:pt x="24359" y="4559"/>
                                        <a:pt x="24359" y="6096"/>
                                        <a:pt x="24359" y="9131"/>
                                      </a:cubicBezTo>
                                      <a:cubicBezTo>
                                        <a:pt x="24359" y="12205"/>
                                        <a:pt x="24359" y="15227"/>
                                        <a:pt x="22821" y="16764"/>
                                      </a:cubicBezTo>
                                      <a:cubicBezTo>
                                        <a:pt x="19794" y="21336"/>
                                        <a:pt x="16718" y="24409"/>
                                        <a:pt x="13692" y="27432"/>
                                      </a:cubicBezTo>
                                      <a:cubicBezTo>
                                        <a:pt x="10667" y="28969"/>
                                        <a:pt x="6053" y="30455"/>
                                        <a:pt x="1488" y="32004"/>
                                      </a:cubicBezTo>
                                      <a:lnTo>
                                        <a:pt x="0" y="32004"/>
                                      </a:lnTo>
                                      <a:lnTo>
                                        <a:pt x="0" y="25895"/>
                                      </a:lnTo>
                                      <a:lnTo>
                                        <a:pt x="4564" y="24409"/>
                                      </a:lnTo>
                                      <a:cubicBezTo>
                                        <a:pt x="6053" y="21336"/>
                                        <a:pt x="7591" y="19800"/>
                                        <a:pt x="9129" y="16764"/>
                                      </a:cubicBezTo>
                                      <a:cubicBezTo>
                                        <a:pt x="10667" y="13691"/>
                                        <a:pt x="10667" y="10668"/>
                                        <a:pt x="10667" y="7645"/>
                                      </a:cubicBezTo>
                                      <a:cubicBezTo>
                                        <a:pt x="10667" y="6096"/>
                                        <a:pt x="10667" y="6096"/>
                                        <a:pt x="10667" y="4559"/>
                                      </a:cubicBezTo>
                                      <a:cubicBezTo>
                                        <a:pt x="9129" y="4559"/>
                                        <a:pt x="9129" y="4559"/>
                                        <a:pt x="7591" y="4559"/>
                                      </a:cubicBezTo>
                                      <a:cubicBezTo>
                                        <a:pt x="6053" y="4559"/>
                                        <a:pt x="4564" y="4559"/>
                                        <a:pt x="1488" y="7645"/>
                                      </a:cubicBezTo>
                                      <a:lnTo>
                                        <a:pt x="0" y="9131"/>
                                      </a:lnTo>
                                      <a:lnTo>
                                        <a:pt x="0" y="4559"/>
                                      </a:lnTo>
                                      <a:lnTo>
                                        <a:pt x="152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 name="Shape 540"/>
                              <wps:cNvSpPr/>
                              <wps:spPr>
                                <a:xfrm>
                                  <a:off x="170656" y="13742"/>
                                  <a:ext cx="35075" cy="73127"/>
                                </a:xfrm>
                                <a:custGeom>
                                  <a:avLst/>
                                  <a:gdLst/>
                                  <a:ahLst/>
                                  <a:cxnLst/>
                                  <a:rect l="0" t="0" r="0" b="0"/>
                                  <a:pathLst>
                                    <a:path w="35075" h="73127">
                                      <a:moveTo>
                                        <a:pt x="28973" y="0"/>
                                      </a:moveTo>
                                      <a:lnTo>
                                        <a:pt x="32048" y="0"/>
                                      </a:lnTo>
                                      <a:lnTo>
                                        <a:pt x="27435" y="16763"/>
                                      </a:lnTo>
                                      <a:lnTo>
                                        <a:pt x="35075" y="16763"/>
                                      </a:lnTo>
                                      <a:lnTo>
                                        <a:pt x="33537" y="24358"/>
                                      </a:lnTo>
                                      <a:lnTo>
                                        <a:pt x="25946" y="24358"/>
                                      </a:lnTo>
                                      <a:lnTo>
                                        <a:pt x="15281" y="57886"/>
                                      </a:lnTo>
                                      <a:cubicBezTo>
                                        <a:pt x="15281" y="62458"/>
                                        <a:pt x="15281" y="63995"/>
                                        <a:pt x="15281" y="63995"/>
                                      </a:cubicBezTo>
                                      <a:cubicBezTo>
                                        <a:pt x="15281" y="65532"/>
                                        <a:pt x="16769" y="65532"/>
                                        <a:pt x="16769" y="65532"/>
                                      </a:cubicBezTo>
                                      <a:cubicBezTo>
                                        <a:pt x="16769" y="65532"/>
                                        <a:pt x="18306" y="65532"/>
                                        <a:pt x="18306" y="63995"/>
                                      </a:cubicBezTo>
                                      <a:cubicBezTo>
                                        <a:pt x="19844" y="63995"/>
                                        <a:pt x="22870" y="62458"/>
                                        <a:pt x="24408" y="57886"/>
                                      </a:cubicBezTo>
                                      <a:lnTo>
                                        <a:pt x="27435" y="57886"/>
                                      </a:lnTo>
                                      <a:cubicBezTo>
                                        <a:pt x="24408" y="63995"/>
                                        <a:pt x="21332" y="68554"/>
                                        <a:pt x="18306" y="68554"/>
                                      </a:cubicBezTo>
                                      <a:cubicBezTo>
                                        <a:pt x="15281" y="71627"/>
                                        <a:pt x="12205" y="73127"/>
                                        <a:pt x="7640" y="73127"/>
                                      </a:cubicBezTo>
                                      <a:cubicBezTo>
                                        <a:pt x="6102" y="73127"/>
                                        <a:pt x="3076" y="71627"/>
                                        <a:pt x="1538" y="70091"/>
                                      </a:cubicBezTo>
                                      <a:cubicBezTo>
                                        <a:pt x="0" y="68554"/>
                                        <a:pt x="0" y="68554"/>
                                        <a:pt x="0" y="65532"/>
                                      </a:cubicBezTo>
                                      <a:cubicBezTo>
                                        <a:pt x="0" y="63995"/>
                                        <a:pt x="0" y="60972"/>
                                        <a:pt x="1538" y="57886"/>
                                      </a:cubicBezTo>
                                      <a:lnTo>
                                        <a:pt x="10667" y="24358"/>
                                      </a:lnTo>
                                      <a:lnTo>
                                        <a:pt x="3076" y="24358"/>
                                      </a:lnTo>
                                      <a:lnTo>
                                        <a:pt x="4614" y="19786"/>
                                      </a:lnTo>
                                      <a:cubicBezTo>
                                        <a:pt x="9178" y="16763"/>
                                        <a:pt x="13743" y="15227"/>
                                        <a:pt x="16769" y="12204"/>
                                      </a:cubicBezTo>
                                      <a:cubicBezTo>
                                        <a:pt x="19844" y="10668"/>
                                        <a:pt x="24408" y="6096"/>
                                        <a:pt x="289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 name="Shape 541"/>
                              <wps:cNvSpPr/>
                              <wps:spPr>
                                <a:xfrm>
                                  <a:off x="216397" y="0"/>
                                  <a:ext cx="94501" cy="111265"/>
                                </a:xfrm>
                                <a:custGeom>
                                  <a:avLst/>
                                  <a:gdLst/>
                                  <a:ahLst/>
                                  <a:cxnLst/>
                                  <a:rect l="0" t="0" r="0" b="0"/>
                                  <a:pathLst>
                                    <a:path w="94501" h="111265">
                                      <a:moveTo>
                                        <a:pt x="68560" y="0"/>
                                      </a:moveTo>
                                      <a:cubicBezTo>
                                        <a:pt x="73174" y="0"/>
                                        <a:pt x="76200" y="1536"/>
                                        <a:pt x="77738" y="3073"/>
                                      </a:cubicBezTo>
                                      <a:lnTo>
                                        <a:pt x="77738" y="6096"/>
                                      </a:lnTo>
                                      <a:lnTo>
                                        <a:pt x="79226" y="3073"/>
                                      </a:lnTo>
                                      <a:cubicBezTo>
                                        <a:pt x="80764" y="1536"/>
                                        <a:pt x="83840" y="0"/>
                                        <a:pt x="85329" y="0"/>
                                      </a:cubicBezTo>
                                      <a:cubicBezTo>
                                        <a:pt x="88403" y="0"/>
                                        <a:pt x="89891" y="1536"/>
                                        <a:pt x="91427" y="3073"/>
                                      </a:cubicBezTo>
                                      <a:cubicBezTo>
                                        <a:pt x="92964" y="4559"/>
                                        <a:pt x="94501" y="7633"/>
                                        <a:pt x="94501" y="9169"/>
                                      </a:cubicBezTo>
                                      <a:cubicBezTo>
                                        <a:pt x="94501" y="12205"/>
                                        <a:pt x="92964" y="13742"/>
                                        <a:pt x="91427" y="15278"/>
                                      </a:cubicBezTo>
                                      <a:cubicBezTo>
                                        <a:pt x="89891" y="18301"/>
                                        <a:pt x="88403" y="18301"/>
                                        <a:pt x="85329" y="18301"/>
                                      </a:cubicBezTo>
                                      <a:cubicBezTo>
                                        <a:pt x="83840" y="18301"/>
                                        <a:pt x="80764" y="18301"/>
                                        <a:pt x="79226" y="15278"/>
                                      </a:cubicBezTo>
                                      <a:lnTo>
                                        <a:pt x="77738" y="10668"/>
                                      </a:lnTo>
                                      <a:lnTo>
                                        <a:pt x="77738" y="13742"/>
                                      </a:lnTo>
                                      <a:cubicBezTo>
                                        <a:pt x="77738" y="15278"/>
                                        <a:pt x="76200" y="15278"/>
                                        <a:pt x="74662" y="15278"/>
                                      </a:cubicBezTo>
                                      <a:cubicBezTo>
                                        <a:pt x="73174" y="15278"/>
                                        <a:pt x="71636" y="15278"/>
                                        <a:pt x="70098" y="13742"/>
                                      </a:cubicBezTo>
                                      <a:cubicBezTo>
                                        <a:pt x="68560" y="13742"/>
                                        <a:pt x="68560" y="12205"/>
                                        <a:pt x="68560" y="10668"/>
                                      </a:cubicBezTo>
                                      <a:cubicBezTo>
                                        <a:pt x="68560" y="9169"/>
                                        <a:pt x="68560" y="7633"/>
                                        <a:pt x="70098" y="7633"/>
                                      </a:cubicBezTo>
                                      <a:cubicBezTo>
                                        <a:pt x="70098" y="6096"/>
                                        <a:pt x="70098" y="4559"/>
                                        <a:pt x="70098" y="4559"/>
                                      </a:cubicBezTo>
                                      <a:cubicBezTo>
                                        <a:pt x="70098" y="4559"/>
                                        <a:pt x="70098" y="4559"/>
                                        <a:pt x="70098" y="3073"/>
                                      </a:cubicBezTo>
                                      <a:cubicBezTo>
                                        <a:pt x="70098" y="3073"/>
                                        <a:pt x="70098" y="3073"/>
                                        <a:pt x="68560" y="3073"/>
                                      </a:cubicBezTo>
                                      <a:cubicBezTo>
                                        <a:pt x="67073" y="3073"/>
                                        <a:pt x="63997" y="4559"/>
                                        <a:pt x="62508" y="7633"/>
                                      </a:cubicBezTo>
                                      <a:cubicBezTo>
                                        <a:pt x="57894" y="12205"/>
                                        <a:pt x="54868" y="19838"/>
                                        <a:pt x="51792" y="30505"/>
                                      </a:cubicBezTo>
                                      <a:lnTo>
                                        <a:pt x="60970" y="30505"/>
                                      </a:lnTo>
                                      <a:lnTo>
                                        <a:pt x="59432" y="38100"/>
                                      </a:lnTo>
                                      <a:lnTo>
                                        <a:pt x="50303" y="38100"/>
                                      </a:lnTo>
                                      <a:lnTo>
                                        <a:pt x="44202" y="67069"/>
                                      </a:lnTo>
                                      <a:cubicBezTo>
                                        <a:pt x="39638" y="77736"/>
                                        <a:pt x="36562" y="88405"/>
                                        <a:pt x="33536" y="94501"/>
                                      </a:cubicBezTo>
                                      <a:cubicBezTo>
                                        <a:pt x="30460" y="100609"/>
                                        <a:pt x="27435" y="105169"/>
                                        <a:pt x="22870" y="108192"/>
                                      </a:cubicBezTo>
                                      <a:cubicBezTo>
                                        <a:pt x="19794" y="109728"/>
                                        <a:pt x="15230" y="111265"/>
                                        <a:pt x="9129" y="111265"/>
                                      </a:cubicBezTo>
                                      <a:cubicBezTo>
                                        <a:pt x="6102" y="111265"/>
                                        <a:pt x="3026" y="111265"/>
                                        <a:pt x="1538" y="109728"/>
                                      </a:cubicBezTo>
                                      <a:cubicBezTo>
                                        <a:pt x="0" y="108192"/>
                                        <a:pt x="0" y="106705"/>
                                        <a:pt x="0" y="105169"/>
                                      </a:cubicBezTo>
                                      <a:cubicBezTo>
                                        <a:pt x="0" y="103632"/>
                                        <a:pt x="0" y="102146"/>
                                        <a:pt x="1538" y="100609"/>
                                      </a:cubicBezTo>
                                      <a:cubicBezTo>
                                        <a:pt x="3026" y="99073"/>
                                        <a:pt x="4564" y="99073"/>
                                        <a:pt x="6102" y="99073"/>
                                      </a:cubicBezTo>
                                      <a:cubicBezTo>
                                        <a:pt x="9129" y="99073"/>
                                        <a:pt x="10665" y="99073"/>
                                        <a:pt x="10665" y="100609"/>
                                      </a:cubicBezTo>
                                      <a:cubicBezTo>
                                        <a:pt x="12203" y="100609"/>
                                        <a:pt x="12203" y="102146"/>
                                        <a:pt x="12203" y="103632"/>
                                      </a:cubicBezTo>
                                      <a:cubicBezTo>
                                        <a:pt x="12203" y="105169"/>
                                        <a:pt x="12203" y="106705"/>
                                        <a:pt x="10665" y="106705"/>
                                      </a:cubicBezTo>
                                      <a:lnTo>
                                        <a:pt x="10665" y="108192"/>
                                      </a:lnTo>
                                      <a:cubicBezTo>
                                        <a:pt x="10665" y="108192"/>
                                        <a:pt x="10665" y="108192"/>
                                        <a:pt x="12203" y="108192"/>
                                      </a:cubicBezTo>
                                      <a:cubicBezTo>
                                        <a:pt x="12203" y="108192"/>
                                        <a:pt x="13692" y="108192"/>
                                        <a:pt x="15230" y="108192"/>
                                      </a:cubicBezTo>
                                      <a:cubicBezTo>
                                        <a:pt x="16768" y="105169"/>
                                        <a:pt x="18306" y="103632"/>
                                        <a:pt x="19794" y="100609"/>
                                      </a:cubicBezTo>
                                      <a:cubicBezTo>
                                        <a:pt x="19794" y="99073"/>
                                        <a:pt x="21332" y="92964"/>
                                        <a:pt x="22870" y="85369"/>
                                      </a:cubicBezTo>
                                      <a:lnTo>
                                        <a:pt x="35074" y="38100"/>
                                      </a:lnTo>
                                      <a:lnTo>
                                        <a:pt x="27435" y="38100"/>
                                      </a:lnTo>
                                      <a:lnTo>
                                        <a:pt x="28973" y="30505"/>
                                      </a:lnTo>
                                      <a:cubicBezTo>
                                        <a:pt x="31998" y="30505"/>
                                        <a:pt x="33536" y="30505"/>
                                        <a:pt x="35074" y="28969"/>
                                      </a:cubicBezTo>
                                      <a:cubicBezTo>
                                        <a:pt x="36562" y="28969"/>
                                        <a:pt x="38100" y="27432"/>
                                        <a:pt x="39638" y="24409"/>
                                      </a:cubicBezTo>
                                      <a:cubicBezTo>
                                        <a:pt x="44202" y="15278"/>
                                        <a:pt x="48765" y="9169"/>
                                        <a:pt x="53330" y="6096"/>
                                      </a:cubicBezTo>
                                      <a:cubicBezTo>
                                        <a:pt x="57894" y="1536"/>
                                        <a:pt x="63997" y="0"/>
                                        <a:pt x="685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 name="Shape 542"/>
                              <wps:cNvSpPr/>
                              <wps:spPr>
                                <a:xfrm>
                                  <a:off x="220961" y="0"/>
                                  <a:ext cx="16768" cy="18301"/>
                                </a:xfrm>
                                <a:custGeom>
                                  <a:avLst/>
                                  <a:gdLst/>
                                  <a:ahLst/>
                                  <a:cxnLst/>
                                  <a:rect l="0" t="0" r="0" b="0"/>
                                  <a:pathLst>
                                    <a:path w="16768" h="18301">
                                      <a:moveTo>
                                        <a:pt x="7639" y="0"/>
                                      </a:moveTo>
                                      <a:cubicBezTo>
                                        <a:pt x="10666" y="0"/>
                                        <a:pt x="12203" y="1536"/>
                                        <a:pt x="13741" y="3073"/>
                                      </a:cubicBezTo>
                                      <a:cubicBezTo>
                                        <a:pt x="15230" y="4559"/>
                                        <a:pt x="16768" y="7633"/>
                                        <a:pt x="16768" y="9169"/>
                                      </a:cubicBezTo>
                                      <a:cubicBezTo>
                                        <a:pt x="16768" y="12205"/>
                                        <a:pt x="15230" y="13742"/>
                                        <a:pt x="13741" y="15278"/>
                                      </a:cubicBezTo>
                                      <a:cubicBezTo>
                                        <a:pt x="12203" y="18301"/>
                                        <a:pt x="10666" y="18301"/>
                                        <a:pt x="7639" y="18301"/>
                                      </a:cubicBezTo>
                                      <a:cubicBezTo>
                                        <a:pt x="6101" y="18301"/>
                                        <a:pt x="3076" y="18301"/>
                                        <a:pt x="1538" y="15278"/>
                                      </a:cubicBezTo>
                                      <a:cubicBezTo>
                                        <a:pt x="0" y="13742"/>
                                        <a:pt x="0" y="12205"/>
                                        <a:pt x="0" y="9169"/>
                                      </a:cubicBezTo>
                                      <a:cubicBezTo>
                                        <a:pt x="0" y="7633"/>
                                        <a:pt x="0" y="4559"/>
                                        <a:pt x="1538" y="3073"/>
                                      </a:cubicBezTo>
                                      <a:cubicBezTo>
                                        <a:pt x="3076" y="1536"/>
                                        <a:pt x="6101" y="0"/>
                                        <a:pt x="763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 name="Shape 543"/>
                              <wps:cNvSpPr/>
                              <wps:spPr>
                                <a:xfrm>
                                  <a:off x="455665" y="33528"/>
                                  <a:ext cx="25895" cy="53340"/>
                                </a:xfrm>
                                <a:custGeom>
                                  <a:avLst/>
                                  <a:gdLst/>
                                  <a:ahLst/>
                                  <a:cxnLst/>
                                  <a:rect l="0" t="0" r="0" b="0"/>
                                  <a:pathLst>
                                    <a:path w="25895" h="53340">
                                      <a:moveTo>
                                        <a:pt x="25895" y="0"/>
                                      </a:moveTo>
                                      <a:lnTo>
                                        <a:pt x="25895" y="4572"/>
                                      </a:lnTo>
                                      <a:lnTo>
                                        <a:pt x="16764" y="25895"/>
                                      </a:lnTo>
                                      <a:cubicBezTo>
                                        <a:pt x="19787" y="25895"/>
                                        <a:pt x="22873" y="24409"/>
                                        <a:pt x="24409" y="24409"/>
                                      </a:cubicBezTo>
                                      <a:lnTo>
                                        <a:pt x="25895" y="21336"/>
                                      </a:lnTo>
                                      <a:lnTo>
                                        <a:pt x="25895" y="27445"/>
                                      </a:lnTo>
                                      <a:lnTo>
                                        <a:pt x="16764" y="28981"/>
                                      </a:lnTo>
                                      <a:cubicBezTo>
                                        <a:pt x="16764" y="32004"/>
                                        <a:pt x="15227" y="33541"/>
                                        <a:pt x="15227" y="36564"/>
                                      </a:cubicBezTo>
                                      <a:cubicBezTo>
                                        <a:pt x="15227" y="38100"/>
                                        <a:pt x="16764" y="41186"/>
                                        <a:pt x="18301" y="42672"/>
                                      </a:cubicBezTo>
                                      <a:cubicBezTo>
                                        <a:pt x="19787" y="44208"/>
                                        <a:pt x="22873" y="44208"/>
                                        <a:pt x="25895" y="44208"/>
                                      </a:cubicBezTo>
                                      <a:lnTo>
                                        <a:pt x="25895" y="51841"/>
                                      </a:lnTo>
                                      <a:lnTo>
                                        <a:pt x="18301" y="53340"/>
                                      </a:lnTo>
                                      <a:cubicBezTo>
                                        <a:pt x="10668" y="53340"/>
                                        <a:pt x="6096" y="51841"/>
                                        <a:pt x="4559" y="48768"/>
                                      </a:cubicBezTo>
                                      <a:cubicBezTo>
                                        <a:pt x="1537" y="44208"/>
                                        <a:pt x="0" y="42672"/>
                                        <a:pt x="0" y="38100"/>
                                      </a:cubicBezTo>
                                      <a:cubicBezTo>
                                        <a:pt x="0" y="30518"/>
                                        <a:pt x="1537" y="24409"/>
                                        <a:pt x="6096" y="18314"/>
                                      </a:cubicBezTo>
                                      <a:cubicBezTo>
                                        <a:pt x="9131" y="10668"/>
                                        <a:pt x="15227" y="6108"/>
                                        <a:pt x="21336" y="1536"/>
                                      </a:cubicBezTo>
                                      <a:lnTo>
                                        <a:pt x="258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 name="Shape 544"/>
                              <wps:cNvSpPr/>
                              <wps:spPr>
                                <a:xfrm>
                                  <a:off x="388596" y="28969"/>
                                  <a:ext cx="28969" cy="57900"/>
                                </a:xfrm>
                                <a:custGeom>
                                  <a:avLst/>
                                  <a:gdLst/>
                                  <a:ahLst/>
                                  <a:cxnLst/>
                                  <a:rect l="0" t="0" r="0" b="0"/>
                                  <a:pathLst>
                                    <a:path w="28969" h="57900">
                                      <a:moveTo>
                                        <a:pt x="4610" y="0"/>
                                      </a:moveTo>
                                      <a:cubicBezTo>
                                        <a:pt x="7633" y="0"/>
                                        <a:pt x="9169" y="0"/>
                                        <a:pt x="10655" y="1536"/>
                                      </a:cubicBezTo>
                                      <a:cubicBezTo>
                                        <a:pt x="12205" y="3023"/>
                                        <a:pt x="12205" y="6096"/>
                                        <a:pt x="13741" y="9131"/>
                                      </a:cubicBezTo>
                                      <a:lnTo>
                                        <a:pt x="15278" y="1536"/>
                                      </a:lnTo>
                                      <a:lnTo>
                                        <a:pt x="28969" y="0"/>
                                      </a:lnTo>
                                      <a:lnTo>
                                        <a:pt x="18301" y="41123"/>
                                      </a:lnTo>
                                      <a:lnTo>
                                        <a:pt x="16764" y="47231"/>
                                      </a:lnTo>
                                      <a:cubicBezTo>
                                        <a:pt x="16764" y="47231"/>
                                        <a:pt x="16764" y="47231"/>
                                        <a:pt x="16764" y="48768"/>
                                      </a:cubicBezTo>
                                      <a:lnTo>
                                        <a:pt x="18301" y="48768"/>
                                      </a:lnTo>
                                      <a:cubicBezTo>
                                        <a:pt x="18301" y="48768"/>
                                        <a:pt x="19837" y="48768"/>
                                        <a:pt x="21323" y="48768"/>
                                      </a:cubicBezTo>
                                      <a:cubicBezTo>
                                        <a:pt x="22860" y="47231"/>
                                        <a:pt x="22860" y="45745"/>
                                        <a:pt x="25946" y="42659"/>
                                      </a:cubicBezTo>
                                      <a:lnTo>
                                        <a:pt x="27432" y="42659"/>
                                      </a:lnTo>
                                      <a:cubicBezTo>
                                        <a:pt x="24397" y="48768"/>
                                        <a:pt x="21323" y="53327"/>
                                        <a:pt x="18301" y="53327"/>
                                      </a:cubicBezTo>
                                      <a:cubicBezTo>
                                        <a:pt x="15278" y="56400"/>
                                        <a:pt x="12205" y="57900"/>
                                        <a:pt x="9169" y="57900"/>
                                      </a:cubicBezTo>
                                      <a:cubicBezTo>
                                        <a:pt x="6096" y="57900"/>
                                        <a:pt x="4610" y="56400"/>
                                        <a:pt x="3073" y="54864"/>
                                      </a:cubicBezTo>
                                      <a:cubicBezTo>
                                        <a:pt x="3073" y="54864"/>
                                        <a:pt x="1537" y="53327"/>
                                        <a:pt x="1537" y="50305"/>
                                      </a:cubicBezTo>
                                      <a:cubicBezTo>
                                        <a:pt x="1537" y="48768"/>
                                        <a:pt x="3073" y="47231"/>
                                        <a:pt x="3073" y="42659"/>
                                      </a:cubicBezTo>
                                      <a:lnTo>
                                        <a:pt x="4610" y="38100"/>
                                      </a:lnTo>
                                      <a:lnTo>
                                        <a:pt x="0" y="45745"/>
                                      </a:lnTo>
                                      <a:lnTo>
                                        <a:pt x="0" y="41123"/>
                                      </a:lnTo>
                                      <a:lnTo>
                                        <a:pt x="4610" y="33541"/>
                                      </a:lnTo>
                                      <a:cubicBezTo>
                                        <a:pt x="9169" y="25895"/>
                                        <a:pt x="10655" y="18300"/>
                                        <a:pt x="10655" y="12205"/>
                                      </a:cubicBezTo>
                                      <a:cubicBezTo>
                                        <a:pt x="10655" y="9131"/>
                                        <a:pt x="10655" y="6096"/>
                                        <a:pt x="9169" y="4559"/>
                                      </a:cubicBezTo>
                                      <a:cubicBezTo>
                                        <a:pt x="7633" y="4559"/>
                                        <a:pt x="7633" y="3023"/>
                                        <a:pt x="6096" y="3023"/>
                                      </a:cubicBezTo>
                                      <a:cubicBezTo>
                                        <a:pt x="4610" y="3023"/>
                                        <a:pt x="3073" y="4559"/>
                                        <a:pt x="3073" y="6096"/>
                                      </a:cubicBezTo>
                                      <a:lnTo>
                                        <a:pt x="0" y="9131"/>
                                      </a:lnTo>
                                      <a:lnTo>
                                        <a:pt x="0" y="1536"/>
                                      </a:lnTo>
                                      <a:lnTo>
                                        <a:pt x="46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 name="Shape 545"/>
                              <wps:cNvSpPr/>
                              <wps:spPr>
                                <a:xfrm>
                                  <a:off x="422124" y="13742"/>
                                  <a:ext cx="35077" cy="73127"/>
                                </a:xfrm>
                                <a:custGeom>
                                  <a:avLst/>
                                  <a:gdLst/>
                                  <a:ahLst/>
                                  <a:cxnLst/>
                                  <a:rect l="0" t="0" r="0" b="0"/>
                                  <a:pathLst>
                                    <a:path w="35077" h="73127">
                                      <a:moveTo>
                                        <a:pt x="28969" y="0"/>
                                      </a:moveTo>
                                      <a:lnTo>
                                        <a:pt x="32004" y="0"/>
                                      </a:lnTo>
                                      <a:lnTo>
                                        <a:pt x="27432" y="16763"/>
                                      </a:lnTo>
                                      <a:lnTo>
                                        <a:pt x="35077" y="16763"/>
                                      </a:lnTo>
                                      <a:lnTo>
                                        <a:pt x="33541" y="24358"/>
                                      </a:lnTo>
                                      <a:lnTo>
                                        <a:pt x="25895" y="24358"/>
                                      </a:lnTo>
                                      <a:lnTo>
                                        <a:pt x="15227" y="57886"/>
                                      </a:lnTo>
                                      <a:cubicBezTo>
                                        <a:pt x="15227" y="62458"/>
                                        <a:pt x="15227" y="63995"/>
                                        <a:pt x="15227" y="63995"/>
                                      </a:cubicBezTo>
                                      <a:cubicBezTo>
                                        <a:pt x="15227" y="65532"/>
                                        <a:pt x="16777" y="65532"/>
                                        <a:pt x="16777" y="65532"/>
                                      </a:cubicBezTo>
                                      <a:cubicBezTo>
                                        <a:pt x="16777" y="65532"/>
                                        <a:pt x="18313" y="65532"/>
                                        <a:pt x="18313" y="63995"/>
                                      </a:cubicBezTo>
                                      <a:cubicBezTo>
                                        <a:pt x="19850" y="63995"/>
                                        <a:pt x="22873" y="62458"/>
                                        <a:pt x="24409" y="57886"/>
                                      </a:cubicBezTo>
                                      <a:lnTo>
                                        <a:pt x="27432" y="57886"/>
                                      </a:lnTo>
                                      <a:cubicBezTo>
                                        <a:pt x="24409" y="63995"/>
                                        <a:pt x="21336" y="68554"/>
                                        <a:pt x="18313" y="68554"/>
                                      </a:cubicBezTo>
                                      <a:cubicBezTo>
                                        <a:pt x="15227" y="71627"/>
                                        <a:pt x="12205" y="73127"/>
                                        <a:pt x="7645" y="73127"/>
                                      </a:cubicBezTo>
                                      <a:cubicBezTo>
                                        <a:pt x="6109" y="73127"/>
                                        <a:pt x="3073" y="71627"/>
                                        <a:pt x="1537" y="70091"/>
                                      </a:cubicBezTo>
                                      <a:cubicBezTo>
                                        <a:pt x="0" y="68554"/>
                                        <a:pt x="0" y="68554"/>
                                        <a:pt x="0" y="65532"/>
                                      </a:cubicBezTo>
                                      <a:cubicBezTo>
                                        <a:pt x="0" y="63995"/>
                                        <a:pt x="0" y="60972"/>
                                        <a:pt x="1537" y="57886"/>
                                      </a:cubicBezTo>
                                      <a:lnTo>
                                        <a:pt x="10668" y="24358"/>
                                      </a:lnTo>
                                      <a:lnTo>
                                        <a:pt x="3073" y="24358"/>
                                      </a:lnTo>
                                      <a:lnTo>
                                        <a:pt x="4572" y="19786"/>
                                      </a:lnTo>
                                      <a:cubicBezTo>
                                        <a:pt x="9182" y="16763"/>
                                        <a:pt x="13741" y="15227"/>
                                        <a:pt x="16777" y="12204"/>
                                      </a:cubicBezTo>
                                      <a:cubicBezTo>
                                        <a:pt x="19850" y="10668"/>
                                        <a:pt x="24409" y="6096"/>
                                        <a:pt x="2896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 name="Shape 546"/>
                              <wps:cNvSpPr/>
                              <wps:spPr>
                                <a:xfrm>
                                  <a:off x="481560" y="70092"/>
                                  <a:ext cx="18301" cy="15277"/>
                                </a:xfrm>
                                <a:custGeom>
                                  <a:avLst/>
                                  <a:gdLst/>
                                  <a:ahLst/>
                                  <a:cxnLst/>
                                  <a:rect l="0" t="0" r="0" b="0"/>
                                  <a:pathLst>
                                    <a:path w="18301" h="15277">
                                      <a:moveTo>
                                        <a:pt x="16764" y="0"/>
                                      </a:moveTo>
                                      <a:lnTo>
                                        <a:pt x="18301" y="1536"/>
                                      </a:lnTo>
                                      <a:cubicBezTo>
                                        <a:pt x="15227" y="7644"/>
                                        <a:pt x="10668" y="12204"/>
                                        <a:pt x="6096" y="12204"/>
                                      </a:cubicBezTo>
                                      <a:lnTo>
                                        <a:pt x="0" y="15277"/>
                                      </a:lnTo>
                                      <a:lnTo>
                                        <a:pt x="0" y="7644"/>
                                      </a:lnTo>
                                      <a:lnTo>
                                        <a:pt x="7633" y="7644"/>
                                      </a:lnTo>
                                      <a:cubicBezTo>
                                        <a:pt x="10668" y="6108"/>
                                        <a:pt x="13741" y="1536"/>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 name="Shape 547"/>
                              <wps:cNvSpPr/>
                              <wps:spPr>
                                <a:xfrm>
                                  <a:off x="481560" y="28969"/>
                                  <a:ext cx="24409" cy="32004"/>
                                </a:xfrm>
                                <a:custGeom>
                                  <a:avLst/>
                                  <a:gdLst/>
                                  <a:ahLst/>
                                  <a:cxnLst/>
                                  <a:rect l="0" t="0" r="0" b="0"/>
                                  <a:pathLst>
                                    <a:path w="24409" h="32004">
                                      <a:moveTo>
                                        <a:pt x="15227" y="0"/>
                                      </a:moveTo>
                                      <a:cubicBezTo>
                                        <a:pt x="18301" y="0"/>
                                        <a:pt x="19837" y="0"/>
                                        <a:pt x="22873" y="3023"/>
                                      </a:cubicBezTo>
                                      <a:cubicBezTo>
                                        <a:pt x="24409" y="4559"/>
                                        <a:pt x="24409" y="6096"/>
                                        <a:pt x="24409" y="9131"/>
                                      </a:cubicBezTo>
                                      <a:cubicBezTo>
                                        <a:pt x="24409" y="12205"/>
                                        <a:pt x="24409" y="15227"/>
                                        <a:pt x="22873" y="16764"/>
                                      </a:cubicBezTo>
                                      <a:cubicBezTo>
                                        <a:pt x="19837" y="21336"/>
                                        <a:pt x="16764" y="24409"/>
                                        <a:pt x="13741" y="27432"/>
                                      </a:cubicBezTo>
                                      <a:cubicBezTo>
                                        <a:pt x="10668" y="28969"/>
                                        <a:pt x="6096" y="30455"/>
                                        <a:pt x="1537" y="32004"/>
                                      </a:cubicBezTo>
                                      <a:lnTo>
                                        <a:pt x="0" y="32004"/>
                                      </a:lnTo>
                                      <a:lnTo>
                                        <a:pt x="0" y="25895"/>
                                      </a:lnTo>
                                      <a:lnTo>
                                        <a:pt x="4559" y="24409"/>
                                      </a:lnTo>
                                      <a:cubicBezTo>
                                        <a:pt x="6096" y="21336"/>
                                        <a:pt x="7633" y="19800"/>
                                        <a:pt x="9182" y="16764"/>
                                      </a:cubicBezTo>
                                      <a:cubicBezTo>
                                        <a:pt x="10668" y="13691"/>
                                        <a:pt x="10668" y="10668"/>
                                        <a:pt x="10668" y="7645"/>
                                      </a:cubicBezTo>
                                      <a:cubicBezTo>
                                        <a:pt x="10668" y="6096"/>
                                        <a:pt x="10668" y="6096"/>
                                        <a:pt x="10668" y="4559"/>
                                      </a:cubicBezTo>
                                      <a:cubicBezTo>
                                        <a:pt x="9182" y="4559"/>
                                        <a:pt x="9182" y="4559"/>
                                        <a:pt x="7633" y="4559"/>
                                      </a:cubicBezTo>
                                      <a:cubicBezTo>
                                        <a:pt x="6096" y="4559"/>
                                        <a:pt x="4559" y="4559"/>
                                        <a:pt x="1537" y="7645"/>
                                      </a:cubicBezTo>
                                      <a:lnTo>
                                        <a:pt x="0" y="9131"/>
                                      </a:lnTo>
                                      <a:lnTo>
                                        <a:pt x="0" y="4559"/>
                                      </a:lnTo>
                                      <a:lnTo>
                                        <a:pt x="152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2B379F" id="Group 9483" o:spid="_x0000_s1026" style="width:39.85pt;height:8.75pt;mso-position-horizontal-relative:char;mso-position-vertical-relative:line" coordsize="505969,11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">
                      <v:shape id="Shape 531" o:spid="_x0000_s1027" style="position:absolute;left:73125;top:33528;width:25945;height:53340;visibility:visible;mso-wrap-style:square;v-text-anchor:top" coordsize="25945,5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OX58cA&#10;AADcAAAADwAAAGRycy9kb3ducmV2LnhtbESP0WrCQBRE3wX/YbmFvkjdpKki0VVsRLQUH2r7AZfs&#10;NUnN3k2za0z/vlsQfBxm5gyzWPWmFh21rrKsIB5HIIhzqysuFHx9bp9mIJxH1lhbJgW/5GC1HA4W&#10;mGp75Q/qjr4QAcIuRQWl900qpctLMujGtiEO3sm2Bn2QbSF1i9cAN7V8jqKpNFhxWCixoayk/Hy8&#10;GAXZ4Tv72e3fNi+vdrQ5z5L6fbqNlXp86NdzEJ56fw/f2nutYJLE8H8mHA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Tl+fHAAAA3AAAAA8AAAAAAAAAAAAAAAAAmAIAAGRy&#10;cy9kb3ducmV2LnhtbFBLBQYAAAAABAAEAPUAAACMAwAAAAA=&#10;" path="m25945,r,4572l16768,25895v3076,,6101,-1486,7639,-1486l25945,21336r,6109l16768,28981v,3023,-1489,4560,-1489,7583c15279,38100,16768,41186,18306,42672v1538,1536,4563,1536,7639,1536l25945,51841r-7639,1499c10665,53340,6101,51841,4563,48768,1537,44208,,42672,,38100,,30518,1537,24409,6101,18314,9177,10668,15279,6108,21331,1536l25945,xe" fillcolor="black" stroked="f" strokeweight="0">
                        <v:stroke miterlimit="83231f" joinstyle="miter"/>
                        <v:path arrowok="t" textboxrect="0,0,25945,53340"/>
                      </v:shape>
                      <v:shape id="Shape 532" o:spid="_x0000_s1028" style="position:absolute;width:77688;height:86868;visibility:visible;mso-wrap-style:square;v-text-anchor:top" coordsize="77688,86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ia1cQA&#10;AADcAAAADwAAAGRycy9kb3ducmV2LnhtbESPS4vCQBCE74L/YWjBi+hkfSHRURZB8BBh18e9zbRJ&#10;djM9ITPG+O8dYWGPRVV9Ra02rSlFQ7UrLCv4GEUgiFOrC84UnE+74QKE88gaS8uk4EkONutuZ4Wx&#10;tg/+puboMxEg7GJUkHtfxVK6NCeDbmQr4uDdbG3QB1lnUtf4CHBTynEUzaXBgsNCjhVtc0p/j3cT&#10;KD+n7DKYNjS9fnkyMkkO7SxRqt9rP5cgPLX+P/zX3msFs8kY3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ImtXEAAAA3AAAAA8AAAAAAAAAAAAAAAAAmAIAAGRycy9k&#10;b3ducmV2LnhtbFBLBQYAAAAABAAEAPUAAACJAwAAAAA=&#10;" path="m53331,v3025,,6101,1536,12204,3073c67023,3073,68561,3073,70099,3073v1538,,4563,,6101,-3073l77688,,71637,27432r-1538,c70099,19838,68561,13742,65535,10668,62459,7633,57894,6096,53331,6096v-6102,,-10667,1537,-16769,6109c31999,18301,27435,24409,22870,35065v-3076,7594,-4614,16777,-4614,24359c18256,65532,19794,71628,22870,74714v4565,3022,9129,4559,13692,4559c41126,79273,45691,77736,50305,77736v3026,-1536,7589,-6108,10665,-10667l63997,67069c59432,74714,54869,79273,48767,82296v-4565,3073,-10667,4572,-16768,4572c21332,86868,13693,83833,7591,77736,3026,71628,,64046,,54864,,45733,1488,36614,6102,28969,10667,19838,18256,13742,25897,7633,35025,3073,44202,,53331,xe" fillcolor="black" stroked="f" strokeweight="0">
                        <v:stroke miterlimit="83231f" joinstyle="miter"/>
                        <v:path arrowok="t" textboxrect="0,0,77688,86868"/>
                      </v:shape>
                      <v:shape id="Shape 533" o:spid="_x0000_s1029" style="position:absolute;left:99070;top:70092;width:18256;height:15277;visibility:visible;mso-wrap-style:square;v-text-anchor:top" coordsize="18256,15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veicIA&#10;AADcAAAADwAAAGRycy9kb3ducmV2LnhtbESPX2vCQBDE3wW/w7EF3/TSikVSTzFKsK/1D/i45LZJ&#10;MLcXcltNvn1PKPRxmJnfMKtN7xp1py7Ung28zhJQxIW3NZcGzqd8ugQVBNli45kMDBRgsx6PVpha&#10;/+Avuh+lVBHCIUUDlUibah2KihyGmW+Jo/ftO4cSZVdq2+Ejwl2j35LkXTusOS5U2NKuouJ2/HEG&#10;9pfDkPtasq3csvxKnA176o2ZvPTbD1BCvfyH/9qf1sBiPofnmXgE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96JwgAAANwAAAAPAAAAAAAAAAAAAAAAAJgCAABkcnMvZG93&#10;bnJldi54bWxQSwUGAAAAAAQABAD1AAAAhwMAAAAA&#10;" path="m16718,r1538,1536c15230,7644,10667,12204,6053,12204l,15277,,7644r7591,c10667,6108,13692,1536,16718,xe" fillcolor="black" stroked="f" strokeweight="0">
                        <v:stroke miterlimit="83231f" joinstyle="miter"/>
                        <v:path arrowok="t" textboxrect="0,0,18256,15277"/>
                      </v:shape>
                      <v:shape id="Shape 534" o:spid="_x0000_s1030" style="position:absolute;left:362701;top:30505;width:25895;height:56363;visibility:visible;mso-wrap-style:square;v-text-anchor:top" coordsize="25895,56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Wd8cA&#10;AADcAAAADwAAAGRycy9kb3ducmV2LnhtbESPW2sCMRSE3wv+h3CEvtWsvSxla5RWEdq+eSnSt+Pm&#10;uFm7OVmSVLf+eiMIfRxm5htmNOlsIw7kQ+1YwXCQgSAuna65UrBeze+eQYSIrLFxTAr+KMBk3LsZ&#10;YaHdkRd0WMZKJAiHAhWYGNtCylAashgGriVO3s55izFJX0nt8ZjgtpH3WZZLizWnBYMtTQ2VP8tf&#10;q+Akv8uPjd/uP2dfm3meS3PSbwulbvvd6wuISF38D1/b71rB08MjXM6kIyDH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IVnfHAAAA3AAAAA8AAAAAAAAAAAAAAAAAmAIAAGRy&#10;cy9kb3ducmV2LnhtbFBLBQYAAAAABAAEAPUAAACMAwAAAAA=&#10;" path="m25895,r,7595l24397,9131v-1537,3023,-3074,6097,-4610,10669c16764,27432,15227,33541,15227,39587v,1536,,4622,1537,4622c16764,45695,18301,45695,18301,45695v1486,,4559,-1486,6096,-4572l25895,39587r,4622l24397,47231v-3074,1537,-4610,4560,-6096,6097c15227,54864,13741,56363,10655,56363v-4559,,-6096,-1499,-7582,-4572c1537,48768,,45695,,41123,,36564,1537,28918,4559,22873,9119,15228,12192,9131,18301,4559l25895,xe" fillcolor="black" stroked="f" strokeweight="0">
                        <v:stroke miterlimit="83231f" joinstyle="miter"/>
                        <v:path arrowok="t" textboxrect="0,0,25895,56363"/>
                      </v:shape>
                      <v:shape id="Shape 535" o:spid="_x0000_s1031" style="position:absolute;left:312396;top:28969;width:48755;height:57900;visibility:visible;mso-wrap-style:square;v-text-anchor:top" coordsize="48755,57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xl9cYA&#10;AADcAAAADwAAAGRycy9kb3ducmV2LnhtbESP3WoCMRSE7wt9h3AK3tVsay2yGkUi0kLF4h/eHjan&#10;u0s3J0uS6u7bN0Khl8PMfMPMFp1txIV8qB0reBpmIIgLZ2ouFRwP68cJiBCRDTaOSUFPARbz+7sZ&#10;5sZdeUeXfSxFgnDIUUEVY5tLGYqKLIaha4mT9+W8xZikL6XxeE1w28jnLHuVFmtOCxW2pCsqvvc/&#10;VsFb6LcrPfl86ZZ683HoT/p88lqpwUO3nIKI1MX/8F/73SgYj8ZwO5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xl9cYAAADcAAAADwAAAAAAAAAAAAAAAACYAgAAZHJz&#10;L2Rvd25yZXYueG1sUEsFBgAAAAAEAAQA9QAAAIsDAAAAAA==&#10;" path="m35065,v4572,,7645,1536,10668,3023c47269,4559,48755,7645,48755,10668v,3023,-1486,4559,-3022,7632c44196,19800,42710,19800,39637,19800v-1537,,-3036,,-3036,-1500c35065,16764,33528,15227,33528,13691v,-1486,1537,-3023,3073,-4560c38100,7645,39637,6096,39637,6096v,-1537,,-1537,-1537,-3073c38100,3023,36601,3023,35065,3023v-3074,,-6096,1536,-9119,4622c22860,10668,19837,15227,16764,21336v-1486,4559,-3023,10668,-3023,15228c13741,41123,15278,42659,16764,47231v3073,1537,4559,1537,7633,1537c27432,48768,30505,48768,33528,48768v3073,-1537,4572,-3023,7645,-6109l42710,42659v-3073,6109,-7645,7646,-10719,10668c27432,56400,21323,57900,16764,57900v-3023,,-6109,-1500,-9131,-3036c4610,53327,3073,53327,1537,48768,,47231,,42659,,41123,,33541,1537,27432,4610,21336,7633,15227,12205,9131,18301,6096,24397,1536,28969,,35065,xe" fillcolor="black" stroked="f" strokeweight="0">
                        <v:stroke miterlimit="83231f" joinstyle="miter"/>
                        <v:path arrowok="t" textboxrect="0,0,48755,57900"/>
                      </v:shape>
                      <v:shape id="Shape 536" o:spid="_x0000_s1032" style="position:absolute;left:277367;top:28969;width:28921;height:57900;visibility:visible;mso-wrap-style:square;v-text-anchor:top" coordsize="28921,57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MQ8MA&#10;AADcAAAADwAAAGRycy9kb3ducmV2LnhtbESPT4vCMBTE7wt+h/CEvSyaqlikGkWExT36Fzw+m2db&#10;bF5qk6312xtB8DjMzG+Y2aI1pWiodoVlBYN+BII4tbrgTMFh/9ubgHAeWWNpmRQ8yMFi3vmaYaLt&#10;nbfU7HwmAoRdggpy76tESpfmZND1bUUcvIutDfog60zqGu8Bbko5jKJYGiw4LORY0Sqn9Lr7Nwrw&#10;dNuvm+Y4Pt9+LsvBxrgRxhOlvrvtcgrCU+s/4Xf7TysYj2J4nQ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MQ8MAAADcAAAADwAAAAAAAAAAAAAAAACYAgAAZHJzL2Rv&#10;d25yZXYueG1sUEsFBgAAAAAEAAQA9QAAAIgDAAAAAA==&#10;" path="m24359,r4562,l16768,42659v-1538,3086,-1538,4572,-1538,6109c16768,48768,16768,48768,16768,48768v1488,,1488,,1488,c21332,48768,22870,45745,25895,41123r1538,1536c21332,53327,15230,57900,9128,57900v-3026,,-4564,-1500,-6102,-3036c1538,53327,,53327,,48768v,,,-1537,1538,-3023l9128,15227v1538,-3022,1538,-4559,1538,-6096c10666,7645,10666,7645,9128,6096v,,-1538,,-3026,l4564,6096r,-3073l24359,xe" fillcolor="black" stroked="f" strokeweight="0">
                        <v:stroke miterlimit="83231f" joinstyle="miter"/>
                        <v:path arrowok="t" textboxrect="0,0,28921,57900"/>
                      </v:shape>
                      <v:shape id="Shape 537" o:spid="_x0000_s1033" style="position:absolute;left:204193;top:28969;width:28971;height:57900;visibility:visible;mso-wrap-style:square;v-text-anchor:top" coordsize="28971,57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pNHcMA&#10;AADcAAAADwAAAGRycy9kb3ducmV2LnhtbESPQYvCMBSE74L/ITxhb5rqsirVKKKIe/GwKoi3R/Ns&#10;i81LTaJ299ebBcHjMDPfMNN5YypxJ+dLywr6vQQEcWZ1ybmCw37dHYPwAVljZZkU/JKH+azdmmKq&#10;7YN/6L4LuYgQ9ikqKEKoUyl9VpBB37M1cfTO1hkMUbpcaoePCDeVHCTJUBosOS4UWNOyoOyyuxkF&#10;f8d1ed14dCusTwttNv2D3FZKfXSaxQREoCa8w6/2t1bw9TmC/zPxCM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pNHcMAAADcAAAADwAAAAAAAAAAAAAAAACYAgAAZHJzL2Rv&#10;d25yZXYueG1sUEsFBgAAAAAEAAQA9QAAAIgDAAAAAA==&#10;" path="m24407,r4564,l16768,42659v-1538,3086,-1538,4572,-1538,6109c16768,48768,16768,48768,16768,48768v1538,,1538,,1538,c21332,48768,22869,45745,25895,41123r1538,1536c21332,53327,15230,57900,9177,57900v-3076,,-4614,-1500,-6101,-3036c1538,53327,,53327,,48768v,,,-1537,1538,-3023l9177,15227v1488,-3022,1488,-4559,1488,-6096c10665,7645,10665,7645,9177,6096v,,-1538,,-3076,l4563,6096r,-3073l24407,xe" fillcolor="black" stroked="f" strokeweight="0">
                        <v:stroke miterlimit="83231f" joinstyle="miter"/>
                        <v:path arrowok="t" textboxrect="0,0,28971,57900"/>
                      </v:shape>
                      <v:shape id="Shape 538" o:spid="_x0000_s1034" style="position:absolute;left:124967;top:28969;width:45690;height:54864;visibility:visible;mso-wrap-style:square;v-text-anchor:top" coordsize="45690,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FVosMA&#10;AADcAAAADwAAAGRycy9kb3ducmV2LnhtbERPu27CMBTdkfoP1kXqVhxoKSjgoILaCtGF18B4FV+S&#10;KPG1Fbsh7dfXQyXGo/NernrTiI5aX1lWMB4lIIhzqysuFJxPH09zED4ga2wsk4If8rDKHgZLTLW9&#10;8YG6YyhEDGGfooIyBJdK6fOSDPqRdcSRu9rWYIiwLaRu8RbDTSMnSfIqDVYcG0p0tCkpr4/fRoFz&#10;L5NL/du9rzczHb6un3te7wqlHof92wJEoD7cxf/urVYwfY5r45l4BG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FVosMAAADcAAAADwAAAAAAAAAAAAAAAACYAgAAZHJzL2Rv&#10;d25yZXYueG1sUEsFBgAAAAAEAAQA9QAAAIgDAAAAAA==&#10;" path="m22870,r3025,l16768,35077c24359,18300,30460,7645,33536,3023,36562,1536,38100,,41126,v1538,,3076,,3076,1536c45690,3023,45690,4559,45690,7645v,3023,,6046,-3026,9119c42664,18300,41126,19800,39638,19800v-1538,,-3076,-1500,-4614,-3036c35024,15227,35024,15227,33536,15227r,-1536l31998,15227v-1538,,-1538,1537,-3076,3073c27433,19800,25895,22873,22870,27432v-1538,4572,-3076,9132,-4614,12204c18256,42659,15230,48768,13692,54864l,54864,9128,16764v1538,-3073,1538,-6096,1538,-6096c10666,9131,10666,7645,9128,7645v,,,-1549,-1538,-1549c7590,6096,6102,6096,4564,6096r,-1537l22870,xe" fillcolor="black" stroked="f" strokeweight="0">
                        <v:stroke miterlimit="83231f" joinstyle="miter"/>
                        <v:path arrowok="t" textboxrect="0,0,45690,54864"/>
                      </v:shape>
                      <v:shape id="Shape 539" o:spid="_x0000_s1035" style="position:absolute;left:99070;top:28969;width:24359;height:32004;visibility:visible;mso-wrap-style:square;v-text-anchor:top" coordsize="24359,32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2vcYA&#10;AADcAAAADwAAAGRycy9kb3ducmV2LnhtbESPQUsDMRSE70L/Q3iCNzdrxVLXpqUUii09WNfi+ZG8&#10;blY3L8smdrf++kYoeBxm5htmthhcI07UhdqzgocsB0Gsvam5UnD4WN9PQYSIbLDxTArOFGAxH93M&#10;sDC+53c6lbESCcKhQAU2xraQMmhLDkPmW+LkHX3nMCbZVdJ02Ce4a+Q4zyfSYc1pwWJLK0v6u/xx&#10;Cppd2Y8/9dtUn/d8lK8Hu/39GpS6ux2WLyAiDfE/fG1vjIKnx2f4O5OOgJ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5k2vcYAAADcAAAADwAAAAAAAAAAAAAAAACYAgAAZHJz&#10;L2Rvd25yZXYueG1sUEsFBgAAAAAEAAQA9QAAAIsDAAAAAA==&#10;" path="m15230,v3026,,4564,,7591,3023c24359,4559,24359,6096,24359,9131v,3074,,6096,-1538,7633c19794,21336,16718,24409,13692,27432,10667,28969,6053,30455,1488,32004l,32004,,25895,4564,24409c6053,21336,7591,19800,9129,16764v1538,-3073,1538,-6096,1538,-9119c10667,6096,10667,6096,10667,4559v-1538,,-1538,,-3076,c6053,4559,4564,4559,1488,7645l,9131,,4559,15230,xe" fillcolor="black" stroked="f" strokeweight="0">
                        <v:stroke miterlimit="83231f" joinstyle="miter"/>
                        <v:path arrowok="t" textboxrect="0,0,24359,32004"/>
                      </v:shape>
                      <v:shape id="Shape 540" o:spid="_x0000_s1036" style="position:absolute;left:170656;top:13742;width:35075;height:73127;visibility:visible;mso-wrap-style:square;v-text-anchor:top" coordsize="35075,73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KtJr0A&#10;AADcAAAADwAAAGRycy9kb3ducmV2LnhtbERPzQ7BQBC+S7zDZiRubAkiZYlIJBwQxX10R9vozjbd&#10;Rb29PUgcv3z/82VjSvGi2hWWFQz6EQji1OqCMwWX86Y3BeE8ssbSMin4kIPlot2aY6ztm0/0Snwm&#10;Qgi7GBXk3lexlC7NyaDr24o4cHdbG/QB1pnUNb5DuCnlMIom0mDBoSHHitY5pY/kaRQcpqPh0X1u&#10;+2NyGxSP60Zau5NKdTvNagbCU+P/4p97qxWMR2F+OBOO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mKtJr0AAADcAAAADwAAAAAAAAAAAAAAAACYAgAAZHJzL2Rvd25yZXYu&#10;eG1sUEsFBgAAAAAEAAQA9QAAAIIDAAAAAA==&#10;" path="m28973,r3075,l27435,16763r7640,l33537,24358r-7591,l15281,57886v,4572,,6109,,6109c15281,65532,16769,65532,16769,65532v,,1537,,1537,-1537c19844,63995,22870,62458,24408,57886r3027,c24408,63995,21332,68554,18306,68554v-3025,3073,-6101,4573,-10666,4573c6102,73127,3076,71627,1538,70091,,68554,,68554,,65532,,63995,,60972,1538,57886l10667,24358r-7591,l4614,19786v4564,-3023,9129,-4559,12155,-7582c19844,10668,24408,6096,28973,xe" fillcolor="black" stroked="f" strokeweight="0">
                        <v:stroke miterlimit="83231f" joinstyle="miter"/>
                        <v:path arrowok="t" textboxrect="0,0,35075,73127"/>
                      </v:shape>
                      <v:shape id="Shape 541" o:spid="_x0000_s1037" style="position:absolute;left:216397;width:94501;height:111265;visibility:visible;mso-wrap-style:square;v-text-anchor:top" coordsize="94501,11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5PwMcA&#10;AADcAAAADwAAAGRycy9kb3ducmV2LnhtbESPQWvCQBSE7wX/w/IKXqRuFJU0dRWpBqSHUtOm50f2&#10;NQlm36bZVeO/7wpCj8PMfMMs171pxJk6V1tWMBlHIIgLq2suFXx9pk8xCOeRNTaWScGVHKxXg4cl&#10;Jtpe+EDnzJciQNglqKDyvk2kdEVFBt3YtsTB+7GdQR9kV0rd4SXATSOnUbSQBmsOCxW29FpRccxO&#10;RsEuO/b56O3j/Xd7ir/j9DmNeZorNXzsNy8gPPX+P3xv77WC+WwCtzPhCM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0uT8DHAAAA3AAAAA8AAAAAAAAAAAAAAAAAmAIAAGRy&#10;cy9kb3ducmV2LnhtbFBLBQYAAAAABAAEAPUAAACMAwAAAAA=&#10;" path="m68560,v4614,,7640,1536,9178,3073l77738,6096,79226,3073c80764,1536,83840,,85329,v3074,,4562,1536,6098,3073c92964,4559,94501,7633,94501,9169v,3036,-1537,4573,-3074,6109c89891,18301,88403,18301,85329,18301v-1489,,-4565,,-6103,-3023l77738,10668r,3074c77738,15278,76200,15278,74662,15278v-1488,,-3026,,-4564,-1536c68560,13742,68560,12205,68560,10668v,-1499,,-3035,1538,-3035c70098,6096,70098,4559,70098,4559v,,,,,-1486c70098,3073,70098,3073,68560,3073v-1487,,-4563,1486,-6052,4560c57894,12205,54868,19838,51792,30505r9178,l59432,38100r-9129,l44202,67069c39638,77736,36562,88405,33536,94501v-3076,6108,-6101,10668,-10666,13691c19794,109728,15230,111265,9129,111265v-3027,,-6103,,-7591,-1537c,108192,,106705,,105169v,-1537,,-3023,1538,-4560c3026,99073,4564,99073,6102,99073v3027,,4563,,4563,1536c12203,100609,12203,102146,12203,103632v,1537,,3073,-1538,3073l10665,108192v,,,,1538,c12203,108192,13692,108192,15230,108192v1538,-3023,3076,-4560,4564,-7583c19794,99073,21332,92964,22870,85369l35074,38100r-7639,l28973,30505v3025,,4563,,6101,-1536c36562,28969,38100,27432,39638,24409,44202,15278,48765,9169,53330,6096,57894,1536,63997,,68560,xe" fillcolor="black" stroked="f" strokeweight="0">
                        <v:stroke miterlimit="83231f" joinstyle="miter"/>
                        <v:path arrowok="t" textboxrect="0,0,94501,111265"/>
                      </v:shape>
                      <v:shape id="Shape 542" o:spid="_x0000_s1038" style="position:absolute;left:220961;width:16768;height:18301;visibility:visible;mso-wrap-style:square;v-text-anchor:top" coordsize="16768,18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yd3scA&#10;AADcAAAADwAAAGRycy9kb3ducmV2LnhtbESPT2sCMRTE70K/Q3iFXkSz2lp0a5SiFbyI9U/vj83r&#10;7tLNy5pEXf30piB4HGbmN8x42phKnMj50rKCXjcBQZxZXXKuYL9bdIYgfEDWWFkmBRfyMJ08tcaY&#10;anvmDZ22IRcRwj5FBUUIdSqlzwoy6Lu2Jo7er3UGQ5Qul9rhOcJNJftJ8i4NlhwXCqxpVlD2tz0a&#10;Ba+uffi69lY/zdCtR/vN6Po9O8yVenluPj9ABGrCI3xvL7WCwVsf/s/EIy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8nd7HAAAA3AAAAA8AAAAAAAAAAAAAAAAAmAIAAGRy&#10;cy9kb3ducmV2LnhtbFBLBQYAAAAABAAEAPUAAACMAwAAAAA=&#10;" path="m7639,v3027,,4564,1536,6102,3073c15230,4559,16768,7633,16768,9169v,3036,-1538,4573,-3027,6109c12203,18301,10666,18301,7639,18301v-1538,,-4563,,-6101,-3023c,13742,,12205,,9169,,7633,,4559,1538,3073,3076,1536,6101,,7639,xe" fillcolor="black" stroked="f" strokeweight="0">
                        <v:stroke miterlimit="83231f" joinstyle="miter"/>
                        <v:path arrowok="t" textboxrect="0,0,16768,18301"/>
                      </v:shape>
                      <v:shape id="Shape 543" o:spid="_x0000_s1039" style="position:absolute;left:455665;top:33528;width:25895;height:53340;visibility:visible;mso-wrap-style:square;v-text-anchor:top" coordsize="25895,5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Ip5cYA&#10;AADcAAAADwAAAGRycy9kb3ducmV2LnhtbESPUUvDQBCE3wX/w7GCL8Veaq3VtNcihYj0oWD0Byy5&#10;NQnN7YW7NU399Z5Q8HGYmW+Y9XZ0nRooxNazgdk0A0VcedtybeDzo7h7AhUF2WLnmQycKcJ2c321&#10;xtz6E7/TUEqtEoRjjgYakT7XOlYNOYxT3xMn78sHh5JkqLUNeEpw1+n7LHvUDltOCw32tGuoOpbf&#10;zsByJz/yOhRhVhXDvquXhzI+T4y5vRlfVqCERvkPX9pv1sDiYQ5/Z9IR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HIp5cYAAADcAAAADwAAAAAAAAAAAAAAAACYAgAAZHJz&#10;L2Rvd25yZXYueG1sUEsFBgAAAAAEAAQA9QAAAIsDAAAAAA==&#10;" path="m25895,r,4572l16764,25895v3023,,6109,-1486,7645,-1486l25895,21336r,6109l16764,28981v,3023,-1537,4560,-1537,7583c15227,38100,16764,41186,18301,42672v1486,1536,4572,1536,7594,1536l25895,51841r-7594,1499c10668,53340,6096,51841,4559,48768,1537,44208,,42672,,38100,,30518,1537,24409,6096,18314,9131,10668,15227,6108,21336,1536l25895,xe" fillcolor="black" stroked="f" strokeweight="0">
                        <v:stroke miterlimit="83231f" joinstyle="miter"/>
                        <v:path arrowok="t" textboxrect="0,0,25895,53340"/>
                      </v:shape>
                      <v:shape id="Shape 544" o:spid="_x0000_s1040" style="position:absolute;left:388596;top:28969;width:28969;height:57900;visibility:visible;mso-wrap-style:square;v-text-anchor:top" coordsize="28969,57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AFx8QA&#10;AADcAAAADwAAAGRycy9kb3ducmV2LnhtbESPzWrDMBCE74G8g9hCL6aRW5wQXMshFAo9OIX83Rdr&#10;Yzu1VkZSHfftq0Ihx2FmvmGKzWR6MZLznWUFz4sUBHFtdceNgtPx/WkNwgdkjb1lUvBDHjblfFZg&#10;ru2N9zQeQiMihH2OCtoQhlxKX7dk0C/sQBy9i3UGQ5SukdrhLcJNL1/SdCUNdhwXWhzoraX66/Bt&#10;FCRZ76r1eTRX2n2ekyrZVdpppR4fpu0riEBTuIf/2x9awTLL4O9MPAK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wBcfEAAAA3AAAAA8AAAAAAAAAAAAAAAAAmAIAAGRycy9k&#10;b3ducmV2LnhtbFBLBQYAAAAABAAEAPUAAACJAwAAAAA=&#10;" path="m4610,v3023,,4559,,6045,1536c12205,3023,12205,6096,13741,9131l15278,1536,28969,,18301,41123r-1537,6108c16764,47231,16764,47231,16764,48768r1537,c18301,48768,19837,48768,21323,48768v1537,-1537,1537,-3023,4623,-6109l27432,42659v-3035,6109,-6109,10668,-9131,10668c15278,56400,12205,57900,9169,57900v-3073,,-4559,-1500,-6096,-3036c3073,54864,1537,53327,1537,50305v,-1537,1536,-3074,1536,-7646l4610,38100,,45745,,41123,4610,33541c9169,25895,10655,18300,10655,12205v,-3074,,-6109,-1486,-7646c7633,4559,7633,3023,6096,3023v-1486,,-3023,1536,-3023,3073l,9131,,1536,4610,xe" fillcolor="black" stroked="f" strokeweight="0">
                        <v:stroke miterlimit="83231f" joinstyle="miter"/>
                        <v:path arrowok="t" textboxrect="0,0,28969,57900"/>
                      </v:shape>
                      <v:shape id="Shape 545" o:spid="_x0000_s1041" style="position:absolute;left:422124;top:13742;width:35077;height:73127;visibility:visible;mso-wrap-style:square;v-text-anchor:top" coordsize="35077,73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K+zsYA&#10;AADcAAAADwAAAGRycy9kb3ducmV2LnhtbESPQWsCMRSE7wX/Q3gFL6VmlbosW6NIYVF6KVURents&#10;nruLycs2ibr9902h4HGYmW+YxWqwRlzJh86xgukkA0FcO91xo+Cwr54LECEiazSOScEPBVgtRw8L&#10;LLW78Sddd7ERCcKhRAVtjH0pZahbshgmridO3sl5izFJ30jt8Zbg1shZluXSYsdpocWe3lqqz7uL&#10;VfCRPR2ro6Hz5vTut9WXzTeF/VZq/DisX0FEGuI9/N/eagXzlzn8nU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K+zsYAAADcAAAADwAAAAAAAAAAAAAAAACYAgAAZHJz&#10;L2Rvd25yZXYueG1sUEsFBgAAAAAEAAQA9QAAAIsDAAAAAA==&#10;" path="m28969,r3035,l27432,16763r7645,l33541,24358r-7646,l15227,57886v,4572,,6109,,6109c15227,65532,16777,65532,16777,65532v,,1536,,1536,-1537c19850,63995,22873,62458,24409,57886r3023,c24409,63995,21336,68554,18313,68554v-3086,3073,-6108,4573,-10668,4573c6109,73127,3073,71627,1537,70091,,68554,,68554,,65532,,63995,,60972,1537,57886l10668,24358r-7595,l4572,19786v4610,-3023,9169,-4559,12205,-7582c19850,10668,24409,6096,28969,xe" fillcolor="black" stroked="f" strokeweight="0">
                        <v:stroke miterlimit="83231f" joinstyle="miter"/>
                        <v:path arrowok="t" textboxrect="0,0,35077,73127"/>
                      </v:shape>
                      <v:shape id="Shape 546" o:spid="_x0000_s1042" style="position:absolute;left:481560;top:70092;width:18301;height:15277;visibility:visible;mso-wrap-style:square;v-text-anchor:top" coordsize="18301,15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PZUsYA&#10;AADcAAAADwAAAGRycy9kb3ducmV2LnhtbESPT2sCMRTE74LfITyhl6JZS13L1igiFEqLlGo99PbY&#10;PHcXk5dlk/3jtzeFgsdhZn7DrDaDNaKjxleOFcxnCQji3OmKCwU/x7fpCwgfkDUax6TgSh426/Fo&#10;hZl2PX9TdwiFiBD2GSooQ6gzKX1ekkU/czVx9M6usRiibAqpG+wj3Br5lCSptFhxXCixpl1J+eXQ&#10;WgX75dfvNjl1hrrPvjW4bOnj9KjUw2TYvoIINIR7+L/9rhUsnlP4O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PZUsYAAADcAAAADwAAAAAAAAAAAAAAAACYAgAAZHJz&#10;L2Rvd25yZXYueG1sUEsFBgAAAAAEAAQA9QAAAIsDAAAAAA==&#10;" path="m16764,r1537,1536c15227,7644,10668,12204,6096,12204l,15277,,7644r7633,c10668,6108,13741,1536,16764,xe" fillcolor="black" stroked="f" strokeweight="0">
                        <v:stroke miterlimit="83231f" joinstyle="miter"/>
                        <v:path arrowok="t" textboxrect="0,0,18301,15277"/>
                      </v:shape>
                      <v:shape id="Shape 547" o:spid="_x0000_s1043" style="position:absolute;left:481560;top:28969;width:24409;height:32004;visibility:visible;mso-wrap-style:square;v-text-anchor:top" coordsize="24409,32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TCa8YA&#10;AADcAAAADwAAAGRycy9kb3ducmV2LnhtbESPQWvCQBSE70L/w/IK3nRTqY1EN0EEqUUPNornZ/Y1&#10;SZt9G7KrSf99t1DocZiZb5hVNphG3KlztWUFT9MIBHFhdc2lgvNpO1mAcB5ZY2OZFHyTgyx9GK0w&#10;0bbnd7rnvhQBwi5BBZX3bSKlKyoy6Ka2JQ7eh+0M+iC7UuoO+wA3jZxF0Ys0WHNYqLClTUXFV34z&#10;CuL4szfyeLDN7fA631/3l2H9NlNq/DislyA8Df4//NfeaQXz5xh+z4QjIN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TCa8YAAADcAAAADwAAAAAAAAAAAAAAAACYAgAAZHJz&#10;L2Rvd25yZXYueG1sUEsFBgAAAAAEAAQA9QAAAIsDAAAAAA==&#10;" path="m15227,v3074,,4610,,7646,3023c24409,4559,24409,6096,24409,9131v,3074,,6096,-1536,7633c19837,21336,16764,24409,13741,27432,10668,28969,6096,30455,1537,32004l,32004,,25895,4559,24409c6096,21336,7633,19800,9182,16764v1486,-3073,1486,-6096,1486,-9119c10668,6096,10668,6096,10668,4559v-1486,,-1486,,-3035,c6096,4559,4559,4559,1537,7645l,9131,,4559,15227,xe" fillcolor="black" stroked="f" strokeweight="0">
                        <v:stroke miterlimit="83231f" joinstyle="miter"/>
                        <v:path arrowok="t" textboxrect="0,0,24409,32004"/>
                      </v:shape>
                      <w10:anchorlock/>
                    </v:group>
                  </w:pict>
                </mc:Fallback>
              </mc:AlternateContent>
            </w:r>
            <w:r>
              <w:rPr>
                <w:rFonts w:ascii="Times New Roman" w:eastAsia="Times New Roman" w:hAnsi="Times New Roman" w:cs="Times New Roman"/>
                <w:b/>
                <w:i/>
                <w:sz w:val="20"/>
              </w:rPr>
              <w:t xml:space="preserve"> </w:t>
            </w:r>
            <w:r>
              <w:rPr>
                <w:rFonts w:ascii="Times New Roman" w:eastAsia="Times New Roman" w:hAnsi="Times New Roman" w:cs="Times New Roman"/>
                <w:b/>
                <w:i/>
                <w:sz w:val="20"/>
              </w:rPr>
              <w:tab/>
              <w:t>Date</w:t>
            </w:r>
            <w:r>
              <w:rPr>
                <w:rFonts w:ascii="Times New Roman" w:eastAsia="Times New Roman" w:hAnsi="Times New Roman" w:cs="Times New Roman"/>
                <w:sz w:val="20"/>
              </w:rPr>
              <w:t xml:space="preserve"> </w:t>
            </w:r>
          </w:p>
        </w:tc>
      </w:tr>
      <w:tr w:rsidR="00061F1D" w14:paraId="1160E22D" w14:textId="77777777">
        <w:trPr>
          <w:trHeight w:val="1682"/>
        </w:trPr>
        <w:tc>
          <w:tcPr>
            <w:tcW w:w="9361" w:type="dxa"/>
            <w:tcBorders>
              <w:top w:val="single" w:sz="7" w:space="0" w:color="000000"/>
              <w:left w:val="single" w:sz="12" w:space="0" w:color="000000"/>
              <w:bottom w:val="single" w:sz="13" w:space="0" w:color="000000"/>
              <w:right w:val="single" w:sz="12" w:space="0" w:color="000000"/>
            </w:tcBorders>
            <w:vAlign w:val="center"/>
          </w:tcPr>
          <w:p w14:paraId="4B531EC7" w14:textId="77777777" w:rsidR="00061F1D" w:rsidRDefault="00B55324">
            <w:pPr>
              <w:spacing w:after="96"/>
            </w:pPr>
            <w:r>
              <w:rPr>
                <w:rFonts w:ascii="Times New Roman" w:eastAsia="Times New Roman" w:hAnsi="Times New Roman" w:cs="Times New Roman"/>
              </w:rPr>
              <w:t xml:space="preserve"> </w:t>
            </w:r>
          </w:p>
          <w:p w14:paraId="4ED084CB" w14:textId="77777777" w:rsidR="00061F1D" w:rsidRDefault="00B55324">
            <w:pPr>
              <w:spacing w:after="144"/>
            </w:pPr>
            <w:r>
              <w:rPr>
                <w:rFonts w:ascii="Times New Roman" w:eastAsia="Times New Roman" w:hAnsi="Times New Roman" w:cs="Times New Roman"/>
              </w:rPr>
              <w:t>Online Teaching Certificate (</w:t>
            </w:r>
            <w:proofErr w:type="gramStart"/>
            <w:r>
              <w:rPr>
                <w:rFonts w:ascii="Times New Roman" w:eastAsia="Times New Roman" w:hAnsi="Times New Roman" w:cs="Times New Roman"/>
              </w:rPr>
              <w:t xml:space="preserve">USA)   </w:t>
            </w:r>
            <w:proofErr w:type="gramEnd"/>
            <w:r>
              <w:rPr>
                <w:rFonts w:ascii="Times New Roman" w:eastAsia="Times New Roman" w:hAnsi="Times New Roman" w:cs="Times New Roman"/>
              </w:rPr>
              <w:t xml:space="preserve">                                                                                </w:t>
            </w:r>
            <w:r w:rsidR="001D777E">
              <w:rPr>
                <w:rFonts w:ascii="Times New Roman" w:eastAsia="Times New Roman" w:hAnsi="Times New Roman" w:cs="Times New Roman"/>
              </w:rPr>
              <w:t xml:space="preserve">    </w:t>
            </w:r>
            <w:r>
              <w:rPr>
                <w:rFonts w:ascii="Times New Roman" w:eastAsia="Times New Roman" w:hAnsi="Times New Roman" w:cs="Times New Roman"/>
              </w:rPr>
              <w:t xml:space="preserve"> 2014    </w:t>
            </w:r>
          </w:p>
          <w:p w14:paraId="30834B0B" w14:textId="77777777" w:rsidR="00061F1D" w:rsidRDefault="00B55324">
            <w:pPr>
              <w:tabs>
                <w:tab w:val="center" w:pos="8155"/>
              </w:tabs>
              <w:spacing w:after="164"/>
            </w:pPr>
            <w:r>
              <w:rPr>
                <w:rFonts w:ascii="Times New Roman" w:eastAsia="Times New Roman" w:hAnsi="Times New Roman" w:cs="Times New Roman"/>
              </w:rPr>
              <w:t xml:space="preserve">Professional Certificate of Senior Technical Translator (awarded in </w:t>
            </w:r>
            <w:proofErr w:type="gramStart"/>
            <w:r>
              <w:rPr>
                <w:rFonts w:ascii="Times New Roman" w:eastAsia="Times New Roman" w:hAnsi="Times New Roman" w:cs="Times New Roman"/>
              </w:rPr>
              <w:t xml:space="preserve">China)  </w:t>
            </w:r>
            <w:r>
              <w:rPr>
                <w:rFonts w:ascii="Times New Roman" w:eastAsia="Times New Roman" w:hAnsi="Times New Roman" w:cs="Times New Roman"/>
              </w:rPr>
              <w:tab/>
            </w:r>
            <w:proofErr w:type="gramEnd"/>
            <w:r>
              <w:rPr>
                <w:rFonts w:ascii="Times New Roman" w:eastAsia="Times New Roman" w:hAnsi="Times New Roman" w:cs="Times New Roman"/>
              </w:rPr>
              <w:t xml:space="preserve">1995 </w:t>
            </w:r>
          </w:p>
          <w:p w14:paraId="37E2C308" w14:textId="77777777" w:rsidR="00061F1D" w:rsidRDefault="00B55324">
            <w:pPr>
              <w:tabs>
                <w:tab w:val="center" w:pos="8155"/>
              </w:tabs>
            </w:pPr>
            <w:r>
              <w:rPr>
                <w:rFonts w:ascii="Times New Roman" w:eastAsia="Times New Roman" w:hAnsi="Times New Roman" w:cs="Times New Roman"/>
              </w:rPr>
              <w:t xml:space="preserve">Qualified Business English Examiner Certificate (awarded in </w:t>
            </w:r>
            <w:proofErr w:type="gramStart"/>
            <w:r>
              <w:rPr>
                <w:rFonts w:ascii="Times New Roman" w:eastAsia="Times New Roman" w:hAnsi="Times New Roman" w:cs="Times New Roman"/>
              </w:rPr>
              <w:t xml:space="preserve">China)  </w:t>
            </w:r>
            <w:r>
              <w:rPr>
                <w:rFonts w:ascii="Times New Roman" w:eastAsia="Times New Roman" w:hAnsi="Times New Roman" w:cs="Times New Roman"/>
              </w:rPr>
              <w:tab/>
            </w:r>
            <w:proofErr w:type="gramEnd"/>
            <w:r>
              <w:rPr>
                <w:rFonts w:ascii="Times New Roman" w:eastAsia="Times New Roman" w:hAnsi="Times New Roman" w:cs="Times New Roman"/>
              </w:rPr>
              <w:t xml:space="preserve">1998 </w:t>
            </w:r>
          </w:p>
        </w:tc>
      </w:tr>
    </w:tbl>
    <w:p w14:paraId="4CD18AC6" w14:textId="77777777" w:rsidR="00061F1D" w:rsidRDefault="00B55324">
      <w:pPr>
        <w:spacing w:after="175"/>
        <w:ind w:left="142"/>
      </w:pPr>
      <w:r>
        <w:rPr>
          <w:rFonts w:ascii="Times New Roman" w:eastAsia="Times New Roman" w:hAnsi="Times New Roman" w:cs="Times New Roman"/>
          <w:sz w:val="20"/>
        </w:rPr>
        <w:t xml:space="preserve"> </w:t>
      </w:r>
      <w:r>
        <w:rPr>
          <w:rFonts w:ascii="Times New Roman" w:eastAsia="Times New Roman" w:hAnsi="Times New Roman" w:cs="Times New Roman"/>
          <w:sz w:val="19"/>
        </w:rPr>
        <w:t xml:space="preserve"> </w:t>
      </w:r>
    </w:p>
    <w:p w14:paraId="1DC5B123" w14:textId="77777777" w:rsidR="00061F1D" w:rsidRDefault="00B55324">
      <w:pPr>
        <w:pStyle w:val="Heading1"/>
        <w:ind w:left="399"/>
      </w:pPr>
      <w:r>
        <w:lastRenderedPageBreak/>
        <w:t>II.</w:t>
      </w:r>
      <w:r>
        <w:rPr>
          <w:rFonts w:ascii="Arial" w:eastAsia="Arial" w:hAnsi="Arial" w:cs="Arial"/>
        </w:rPr>
        <w:t xml:space="preserve"> </w:t>
      </w:r>
      <w:r>
        <w:t>TEACHING</w:t>
      </w:r>
      <w:r>
        <w:rPr>
          <w:b w:val="0"/>
        </w:rPr>
        <w:t xml:space="preserve"> </w:t>
      </w:r>
      <w:r>
        <w:t xml:space="preserve"> </w:t>
      </w:r>
    </w:p>
    <w:p w14:paraId="44295213" w14:textId="77777777" w:rsidR="00061F1D" w:rsidRDefault="00B55324">
      <w:pPr>
        <w:spacing w:after="0"/>
        <w:ind w:left="142"/>
      </w:pPr>
      <w:r>
        <w:rPr>
          <w:rFonts w:ascii="Times New Roman" w:eastAsia="Times New Roman" w:hAnsi="Times New Roman" w:cs="Times New Roman"/>
          <w:b/>
        </w:rPr>
        <w:t xml:space="preserve"> </w:t>
      </w:r>
    </w:p>
    <w:p w14:paraId="003E6BE3" w14:textId="77777777" w:rsidR="00061F1D" w:rsidRDefault="00B55324">
      <w:pPr>
        <w:spacing w:after="143"/>
        <w:ind w:left="399" w:hanging="10"/>
      </w:pPr>
      <w:r>
        <w:rPr>
          <w:rFonts w:ascii="Times New Roman" w:eastAsia="Times New Roman" w:hAnsi="Times New Roman" w:cs="Times New Roman"/>
          <w:b/>
        </w:rPr>
        <w:t>Teaching Honors and Awards</w:t>
      </w:r>
      <w:r>
        <w:rPr>
          <w:rFonts w:ascii="Times New Roman" w:eastAsia="Times New Roman" w:hAnsi="Times New Roman" w:cs="Times New Roman"/>
        </w:rPr>
        <w:t xml:space="preserve"> </w:t>
      </w:r>
    </w:p>
    <w:p w14:paraId="75BD93CA" w14:textId="77777777" w:rsidR="00061F1D" w:rsidRDefault="00B55324">
      <w:pPr>
        <w:spacing w:after="11" w:line="252" w:lineRule="auto"/>
        <w:ind w:left="399" w:right="276" w:hanging="10"/>
        <w:jc w:val="both"/>
      </w:pPr>
      <w:r>
        <w:rPr>
          <w:rFonts w:ascii="Times New Roman" w:eastAsia="Times New Roman" w:hAnsi="Times New Roman" w:cs="Times New Roman"/>
        </w:rPr>
        <w:t xml:space="preserve">Excellence in Teaching Award for Youth Faculty, Guilin Municipal Education Bureau, 1985 </w:t>
      </w:r>
    </w:p>
    <w:p w14:paraId="04DBB2A9" w14:textId="77777777" w:rsidR="00061F1D" w:rsidRDefault="00B55324">
      <w:pPr>
        <w:spacing w:after="22"/>
        <w:ind w:left="142"/>
      </w:pPr>
      <w:r>
        <w:rPr>
          <w:rFonts w:ascii="Times New Roman" w:eastAsia="Times New Roman" w:hAnsi="Times New Roman" w:cs="Times New Roman"/>
        </w:rPr>
        <w:t xml:space="preserve"> </w:t>
      </w:r>
    </w:p>
    <w:p w14:paraId="7B61AC12" w14:textId="77777777" w:rsidR="00061F1D" w:rsidRDefault="00B55324">
      <w:pPr>
        <w:pStyle w:val="Heading2"/>
        <w:spacing w:after="143"/>
        <w:ind w:left="399"/>
      </w:pPr>
      <w:r>
        <w:rPr>
          <w:i w:val="0"/>
          <w:sz w:val="22"/>
        </w:rPr>
        <w:t xml:space="preserve">Courses Taught </w:t>
      </w:r>
      <w:r>
        <w:rPr>
          <w:b w:val="0"/>
          <w:sz w:val="22"/>
        </w:rPr>
        <w:t>(G = Graduate)</w:t>
      </w:r>
      <w:r>
        <w:rPr>
          <w:b w:val="0"/>
          <w:i w:val="0"/>
          <w:sz w:val="22"/>
        </w:rPr>
        <w:t xml:space="preserve"> </w:t>
      </w:r>
      <w:r>
        <w:t xml:space="preserve"> </w:t>
      </w:r>
    </w:p>
    <w:p w14:paraId="6D1334F5" w14:textId="77777777" w:rsidR="001D777E" w:rsidRDefault="00B55324">
      <w:pPr>
        <w:spacing w:after="5"/>
        <w:ind w:left="399" w:hanging="10"/>
        <w:rPr>
          <w:rFonts w:ascii="Times New Roman" w:eastAsia="Times New Roman" w:hAnsi="Times New Roman" w:cs="Times New Roman"/>
          <w:b/>
          <w:i/>
          <w:sz w:val="20"/>
        </w:rPr>
      </w:pPr>
      <w:r>
        <w:rPr>
          <w:rFonts w:ascii="Times New Roman" w:eastAsia="Times New Roman" w:hAnsi="Times New Roman" w:cs="Times New Roman"/>
          <w:b/>
          <w:i/>
          <w:sz w:val="20"/>
        </w:rPr>
        <w:t xml:space="preserve">Texas State University-San Marcos </w:t>
      </w:r>
    </w:p>
    <w:p w14:paraId="14E3961D" w14:textId="77777777" w:rsidR="00061F1D" w:rsidRDefault="00B55324">
      <w:pPr>
        <w:spacing w:after="5"/>
        <w:ind w:left="399" w:hanging="10"/>
      </w:pPr>
      <w:r>
        <w:rPr>
          <w:rFonts w:ascii="Times New Roman" w:eastAsia="Times New Roman" w:hAnsi="Times New Roman" w:cs="Times New Roman"/>
        </w:rPr>
        <w:t>US 1100:</w:t>
      </w:r>
      <w:r w:rsidR="001D777E">
        <w:rPr>
          <w:rFonts w:ascii="Times New Roman" w:eastAsia="Times New Roman" w:hAnsi="Times New Roman" w:cs="Times New Roman"/>
        </w:rPr>
        <w:t xml:space="preserve">    </w:t>
      </w:r>
      <w:r>
        <w:rPr>
          <w:rFonts w:ascii="Times New Roman" w:eastAsia="Times New Roman" w:hAnsi="Times New Roman" w:cs="Times New Roman"/>
        </w:rPr>
        <w:t xml:space="preserve"> </w:t>
      </w:r>
      <w:r w:rsidR="001D777E">
        <w:rPr>
          <w:rFonts w:ascii="Times New Roman" w:eastAsia="Times New Roman" w:hAnsi="Times New Roman" w:cs="Times New Roman"/>
        </w:rPr>
        <w:t>University Seminar</w:t>
      </w:r>
    </w:p>
    <w:p w14:paraId="7A029ACB" w14:textId="77777777" w:rsidR="00061F1D" w:rsidRDefault="00B55324">
      <w:pPr>
        <w:spacing w:after="11" w:line="252" w:lineRule="auto"/>
        <w:ind w:left="408" w:right="276" w:hanging="10"/>
        <w:jc w:val="both"/>
      </w:pPr>
      <w:r>
        <w:rPr>
          <w:rFonts w:ascii="Times New Roman" w:eastAsia="Times New Roman" w:hAnsi="Times New Roman" w:cs="Times New Roman"/>
        </w:rPr>
        <w:t xml:space="preserve">ENG 3303: </w:t>
      </w:r>
      <w:r w:rsidR="001D777E">
        <w:rPr>
          <w:rFonts w:ascii="Times New Roman" w:eastAsia="Times New Roman" w:hAnsi="Times New Roman" w:cs="Times New Roman"/>
        </w:rPr>
        <w:t>Technical Writing</w:t>
      </w:r>
    </w:p>
    <w:p w14:paraId="50F949CB" w14:textId="77777777" w:rsidR="001D777E" w:rsidRDefault="00B55324" w:rsidP="001D777E">
      <w:pPr>
        <w:spacing w:after="11" w:line="252" w:lineRule="auto"/>
        <w:ind w:left="399" w:right="276" w:hanging="10"/>
        <w:jc w:val="both"/>
      </w:pPr>
      <w:r>
        <w:rPr>
          <w:rFonts w:ascii="Times New Roman" w:eastAsia="Times New Roman" w:hAnsi="Times New Roman" w:cs="Times New Roman"/>
        </w:rPr>
        <w:t xml:space="preserve">ENG 3304: </w:t>
      </w:r>
      <w:r w:rsidR="001D777E">
        <w:rPr>
          <w:rFonts w:ascii="Times New Roman" w:eastAsia="Times New Roman" w:hAnsi="Times New Roman" w:cs="Times New Roman"/>
        </w:rPr>
        <w:t xml:space="preserve">Professional Writing </w:t>
      </w:r>
    </w:p>
    <w:p w14:paraId="0690C7E4" w14:textId="77777777" w:rsidR="00061F1D" w:rsidRDefault="00B55324">
      <w:pPr>
        <w:spacing w:after="11" w:line="252" w:lineRule="auto"/>
        <w:ind w:left="399" w:right="276" w:hanging="10"/>
        <w:jc w:val="both"/>
      </w:pPr>
      <w:r>
        <w:rPr>
          <w:rFonts w:ascii="Times New Roman" w:eastAsia="Times New Roman" w:hAnsi="Times New Roman" w:cs="Times New Roman"/>
        </w:rPr>
        <w:t xml:space="preserve">ENG 5310: Writing Across Cultures (G) </w:t>
      </w:r>
    </w:p>
    <w:p w14:paraId="7B5132D1" w14:textId="77777777" w:rsidR="001D777E" w:rsidRDefault="00B55324">
      <w:pPr>
        <w:spacing w:after="11" w:line="252" w:lineRule="auto"/>
        <w:ind w:left="399" w:right="276" w:hanging="10"/>
        <w:jc w:val="both"/>
        <w:rPr>
          <w:rFonts w:ascii="Times New Roman" w:eastAsia="Times New Roman" w:hAnsi="Times New Roman" w:cs="Times New Roman"/>
        </w:rPr>
      </w:pPr>
      <w:r>
        <w:rPr>
          <w:rFonts w:ascii="Times New Roman" w:eastAsia="Times New Roman" w:hAnsi="Times New Roman" w:cs="Times New Roman"/>
        </w:rPr>
        <w:t xml:space="preserve">ENG 5313: Digital Media and Web Design (G) </w:t>
      </w:r>
    </w:p>
    <w:p w14:paraId="75177695" w14:textId="77777777" w:rsidR="001D777E" w:rsidRDefault="00B55324" w:rsidP="001D777E">
      <w:pPr>
        <w:spacing w:after="11" w:line="252" w:lineRule="auto"/>
        <w:ind w:left="399" w:right="276" w:hanging="10"/>
        <w:jc w:val="both"/>
      </w:pPr>
      <w:r>
        <w:rPr>
          <w:rFonts w:ascii="Times New Roman" w:eastAsia="Times New Roman" w:hAnsi="Times New Roman" w:cs="Times New Roman"/>
        </w:rPr>
        <w:t xml:space="preserve">ENG </w:t>
      </w:r>
      <w:r w:rsidR="001D777E">
        <w:rPr>
          <w:rFonts w:ascii="Times New Roman" w:eastAsia="Times New Roman" w:hAnsi="Times New Roman" w:cs="Times New Roman"/>
        </w:rPr>
        <w:t xml:space="preserve">5313: Visual Rhetoric (G) </w:t>
      </w:r>
    </w:p>
    <w:p w14:paraId="202D194F" w14:textId="77777777" w:rsidR="00061F1D" w:rsidRDefault="00B55324">
      <w:pPr>
        <w:spacing w:after="11" w:line="252" w:lineRule="auto"/>
        <w:ind w:left="399" w:right="276" w:hanging="10"/>
        <w:jc w:val="both"/>
      </w:pPr>
      <w:r>
        <w:rPr>
          <w:rFonts w:ascii="Times New Roman" w:eastAsia="Times New Roman" w:hAnsi="Times New Roman" w:cs="Times New Roman"/>
        </w:rPr>
        <w:t xml:space="preserve">ENG 5313: Discourse Analysis (G) </w:t>
      </w:r>
    </w:p>
    <w:p w14:paraId="7D30A3D1" w14:textId="77777777" w:rsidR="00061F1D" w:rsidRDefault="00B55324">
      <w:pPr>
        <w:spacing w:after="11" w:line="252" w:lineRule="auto"/>
        <w:ind w:left="399" w:right="276" w:hanging="10"/>
        <w:jc w:val="both"/>
      </w:pPr>
      <w:r>
        <w:rPr>
          <w:rFonts w:ascii="Times New Roman" w:eastAsia="Times New Roman" w:hAnsi="Times New Roman" w:cs="Times New Roman"/>
        </w:rPr>
        <w:t xml:space="preserve">ENG 5314: International Technical Communication (G)  </w:t>
      </w:r>
    </w:p>
    <w:p w14:paraId="4E098B00" w14:textId="77777777" w:rsidR="00061F1D" w:rsidRDefault="00B55324">
      <w:pPr>
        <w:spacing w:after="11" w:line="252" w:lineRule="auto"/>
        <w:ind w:left="399" w:right="276" w:hanging="10"/>
        <w:jc w:val="both"/>
      </w:pPr>
      <w:r>
        <w:rPr>
          <w:rFonts w:ascii="Times New Roman" w:eastAsia="Times New Roman" w:hAnsi="Times New Roman" w:cs="Times New Roman"/>
        </w:rPr>
        <w:t xml:space="preserve">ENG 5314: Software Documentation, (G)  </w:t>
      </w:r>
    </w:p>
    <w:p w14:paraId="5F26656D" w14:textId="77777777" w:rsidR="00061F1D" w:rsidRDefault="00B55324">
      <w:pPr>
        <w:spacing w:after="11" w:line="252" w:lineRule="auto"/>
        <w:ind w:left="399" w:right="276" w:hanging="10"/>
        <w:jc w:val="both"/>
      </w:pPr>
      <w:r>
        <w:rPr>
          <w:rFonts w:ascii="Times New Roman" w:eastAsia="Times New Roman" w:hAnsi="Times New Roman" w:cs="Times New Roman"/>
        </w:rPr>
        <w:t xml:space="preserve">ENG 5383: Rhetoric for Technical Communication (G) </w:t>
      </w:r>
    </w:p>
    <w:p w14:paraId="5F0DEC0D" w14:textId="77777777" w:rsidR="00061F1D" w:rsidRDefault="00B55324">
      <w:pPr>
        <w:spacing w:after="14"/>
        <w:ind w:left="142"/>
      </w:pPr>
      <w:r>
        <w:rPr>
          <w:rFonts w:ascii="Times New Roman" w:eastAsia="Times New Roman" w:hAnsi="Times New Roman" w:cs="Times New Roman"/>
        </w:rPr>
        <w:t xml:space="preserve"> </w:t>
      </w:r>
    </w:p>
    <w:p w14:paraId="34258651" w14:textId="77777777" w:rsidR="00061F1D" w:rsidRDefault="00B55324">
      <w:pPr>
        <w:spacing w:after="20"/>
        <w:ind w:left="389"/>
      </w:pPr>
      <w:r>
        <w:rPr>
          <w:rFonts w:ascii="Times New Roman" w:eastAsia="Times New Roman" w:hAnsi="Times New Roman" w:cs="Times New Roman"/>
          <w:b/>
          <w:i/>
          <w:sz w:val="20"/>
        </w:rPr>
        <w:t xml:space="preserve"> </w:t>
      </w:r>
    </w:p>
    <w:p w14:paraId="1E9E91DE" w14:textId="77777777" w:rsidR="00061F1D" w:rsidRDefault="00B55324">
      <w:pPr>
        <w:spacing w:after="5"/>
        <w:ind w:left="122" w:hanging="10"/>
      </w:pPr>
      <w:r>
        <w:rPr>
          <w:rFonts w:ascii="Times New Roman" w:eastAsia="Times New Roman" w:hAnsi="Times New Roman" w:cs="Times New Roman"/>
          <w:b/>
          <w:i/>
          <w:sz w:val="20"/>
        </w:rPr>
        <w:t>Texas Tech University</w:t>
      </w:r>
      <w:r>
        <w:rPr>
          <w:rFonts w:ascii="Times New Roman" w:eastAsia="Times New Roman" w:hAnsi="Times New Roman" w:cs="Times New Roman"/>
          <w:sz w:val="20"/>
        </w:rPr>
        <w:t xml:space="preserve"> </w:t>
      </w:r>
    </w:p>
    <w:p w14:paraId="444EAD37" w14:textId="77777777" w:rsidR="00061F1D" w:rsidRDefault="00B55324">
      <w:pPr>
        <w:spacing w:after="11" w:line="252" w:lineRule="auto"/>
        <w:ind w:left="230" w:right="276" w:hanging="10"/>
        <w:jc w:val="both"/>
      </w:pPr>
      <w:r>
        <w:rPr>
          <w:rFonts w:ascii="Times New Roman" w:eastAsia="Times New Roman" w:hAnsi="Times New Roman" w:cs="Times New Roman"/>
        </w:rPr>
        <w:t>ENG 1301</w:t>
      </w:r>
      <w:proofErr w:type="gramStart"/>
      <w:r>
        <w:rPr>
          <w:rFonts w:ascii="Times New Roman" w:eastAsia="Times New Roman" w:hAnsi="Times New Roman" w:cs="Times New Roman"/>
        </w:rPr>
        <w:t>:  Freshman</w:t>
      </w:r>
      <w:proofErr w:type="gramEnd"/>
      <w:r>
        <w:rPr>
          <w:rFonts w:ascii="Times New Roman" w:eastAsia="Times New Roman" w:hAnsi="Times New Roman" w:cs="Times New Roman"/>
        </w:rPr>
        <w:t xml:space="preserve"> Composition  </w:t>
      </w:r>
    </w:p>
    <w:p w14:paraId="19580055" w14:textId="77777777" w:rsidR="00061F1D" w:rsidRDefault="00B55324">
      <w:pPr>
        <w:spacing w:after="11" w:line="252" w:lineRule="auto"/>
        <w:ind w:left="230" w:right="276" w:hanging="10"/>
        <w:jc w:val="both"/>
      </w:pPr>
      <w:r>
        <w:rPr>
          <w:rFonts w:ascii="Times New Roman" w:eastAsia="Times New Roman" w:hAnsi="Times New Roman" w:cs="Times New Roman"/>
        </w:rPr>
        <w:t>ENG 1302</w:t>
      </w:r>
      <w:proofErr w:type="gramStart"/>
      <w:r>
        <w:rPr>
          <w:rFonts w:ascii="Times New Roman" w:eastAsia="Times New Roman" w:hAnsi="Times New Roman" w:cs="Times New Roman"/>
        </w:rPr>
        <w:t>:  Argumentation</w:t>
      </w:r>
      <w:proofErr w:type="gramEnd"/>
      <w:r>
        <w:rPr>
          <w:rFonts w:ascii="Times New Roman" w:eastAsia="Times New Roman" w:hAnsi="Times New Roman" w:cs="Times New Roman"/>
        </w:rPr>
        <w:t xml:space="preserve">         </w:t>
      </w:r>
    </w:p>
    <w:p w14:paraId="60117F30" w14:textId="77777777" w:rsidR="00061F1D" w:rsidRDefault="00B55324">
      <w:pPr>
        <w:spacing w:after="11" w:line="252" w:lineRule="auto"/>
        <w:ind w:left="230" w:right="276" w:hanging="10"/>
        <w:jc w:val="both"/>
      </w:pPr>
      <w:r>
        <w:rPr>
          <w:rFonts w:ascii="Times New Roman" w:eastAsia="Times New Roman" w:hAnsi="Times New Roman" w:cs="Times New Roman"/>
        </w:rPr>
        <w:t xml:space="preserve">ENG 2311: Technical Communication </w:t>
      </w:r>
    </w:p>
    <w:p w14:paraId="1A494B20" w14:textId="77777777" w:rsidR="00061F1D" w:rsidRDefault="00B55324">
      <w:pPr>
        <w:spacing w:after="0"/>
        <w:ind w:left="142"/>
      </w:pPr>
      <w:r>
        <w:rPr>
          <w:rFonts w:ascii="Times New Roman" w:eastAsia="Times New Roman" w:hAnsi="Times New Roman" w:cs="Times New Roman"/>
        </w:rPr>
        <w:t xml:space="preserve"> </w:t>
      </w:r>
    </w:p>
    <w:p w14:paraId="08D3D9AE" w14:textId="77777777" w:rsidR="00061F1D" w:rsidRDefault="00B55324">
      <w:pPr>
        <w:spacing w:after="5"/>
        <w:ind w:left="260" w:hanging="10"/>
      </w:pPr>
      <w:r>
        <w:rPr>
          <w:rFonts w:ascii="Times New Roman" w:eastAsia="Times New Roman" w:hAnsi="Times New Roman" w:cs="Times New Roman"/>
          <w:b/>
          <w:i/>
          <w:sz w:val="20"/>
        </w:rPr>
        <w:t xml:space="preserve">Guangxi Normal University, China </w:t>
      </w:r>
    </w:p>
    <w:p w14:paraId="42528D87" w14:textId="77777777" w:rsidR="00061F1D" w:rsidRDefault="00B55324">
      <w:pPr>
        <w:spacing w:after="11" w:line="252" w:lineRule="auto"/>
        <w:ind w:left="230" w:right="276" w:hanging="10"/>
        <w:jc w:val="both"/>
      </w:pPr>
      <w:r>
        <w:rPr>
          <w:rFonts w:ascii="Times New Roman" w:eastAsia="Times New Roman" w:hAnsi="Times New Roman" w:cs="Times New Roman"/>
        </w:rPr>
        <w:t xml:space="preserve">Comprehensive English (levels 5-8) English </w:t>
      </w:r>
    </w:p>
    <w:p w14:paraId="740C390D" w14:textId="77777777" w:rsidR="00061F1D" w:rsidRDefault="00B55324">
      <w:pPr>
        <w:spacing w:after="11" w:line="252" w:lineRule="auto"/>
        <w:ind w:left="230" w:right="276" w:hanging="10"/>
        <w:jc w:val="both"/>
      </w:pPr>
      <w:r>
        <w:rPr>
          <w:rFonts w:ascii="Times New Roman" w:eastAsia="Times New Roman" w:hAnsi="Times New Roman" w:cs="Times New Roman"/>
        </w:rPr>
        <w:t xml:space="preserve">Composition </w:t>
      </w:r>
    </w:p>
    <w:p w14:paraId="13F58CBB" w14:textId="77777777" w:rsidR="00061F1D" w:rsidRDefault="00B55324">
      <w:pPr>
        <w:spacing w:after="11" w:line="252" w:lineRule="auto"/>
        <w:ind w:left="230" w:right="276" w:hanging="10"/>
        <w:jc w:val="both"/>
      </w:pPr>
      <w:r>
        <w:rPr>
          <w:rFonts w:ascii="Times New Roman" w:eastAsia="Times New Roman" w:hAnsi="Times New Roman" w:cs="Times New Roman"/>
        </w:rPr>
        <w:t xml:space="preserve">English (levels 1-4) Applied </w:t>
      </w:r>
    </w:p>
    <w:p w14:paraId="4E248FB7" w14:textId="77777777" w:rsidR="00061F1D" w:rsidRDefault="00B55324">
      <w:pPr>
        <w:spacing w:after="11" w:line="252" w:lineRule="auto"/>
        <w:ind w:left="230" w:right="276" w:hanging="10"/>
        <w:jc w:val="both"/>
      </w:pPr>
      <w:r>
        <w:rPr>
          <w:rFonts w:ascii="Times New Roman" w:eastAsia="Times New Roman" w:hAnsi="Times New Roman" w:cs="Times New Roman"/>
        </w:rPr>
        <w:t xml:space="preserve">Linguistics </w:t>
      </w:r>
    </w:p>
    <w:p w14:paraId="6BAA38A5" w14:textId="77777777" w:rsidR="00061F1D" w:rsidRDefault="00B55324">
      <w:pPr>
        <w:spacing w:after="11" w:line="252" w:lineRule="auto"/>
        <w:ind w:left="230" w:right="276" w:hanging="10"/>
        <w:jc w:val="both"/>
      </w:pPr>
      <w:r>
        <w:rPr>
          <w:rFonts w:ascii="Times New Roman" w:eastAsia="Times New Roman" w:hAnsi="Times New Roman" w:cs="Times New Roman"/>
        </w:rPr>
        <w:t xml:space="preserve">Foreign Newspapers and Magazines English </w:t>
      </w:r>
    </w:p>
    <w:p w14:paraId="7C4BF19F" w14:textId="77777777" w:rsidR="00061F1D" w:rsidRDefault="00B55324">
      <w:pPr>
        <w:spacing w:after="11" w:line="252" w:lineRule="auto"/>
        <w:ind w:left="230" w:right="276" w:hanging="10"/>
        <w:jc w:val="both"/>
      </w:pPr>
      <w:r>
        <w:rPr>
          <w:rFonts w:ascii="Times New Roman" w:eastAsia="Times New Roman" w:hAnsi="Times New Roman" w:cs="Times New Roman"/>
        </w:rPr>
        <w:t xml:space="preserve">Grammar </w:t>
      </w:r>
    </w:p>
    <w:p w14:paraId="08815F52" w14:textId="77777777" w:rsidR="00061F1D" w:rsidRDefault="00B55324">
      <w:pPr>
        <w:spacing w:after="11" w:line="252" w:lineRule="auto"/>
        <w:ind w:left="230" w:right="276" w:hanging="10"/>
        <w:jc w:val="both"/>
      </w:pPr>
      <w:r>
        <w:rPr>
          <w:rFonts w:ascii="Times New Roman" w:eastAsia="Times New Roman" w:hAnsi="Times New Roman" w:cs="Times New Roman"/>
        </w:rPr>
        <w:t xml:space="preserve">Phonetics Extensive </w:t>
      </w:r>
    </w:p>
    <w:p w14:paraId="66327852" w14:textId="77777777" w:rsidR="00061F1D" w:rsidRDefault="00B55324">
      <w:pPr>
        <w:spacing w:after="11" w:line="252" w:lineRule="auto"/>
        <w:ind w:left="230" w:right="276" w:hanging="10"/>
        <w:jc w:val="both"/>
      </w:pPr>
      <w:r>
        <w:rPr>
          <w:rFonts w:ascii="Times New Roman" w:eastAsia="Times New Roman" w:hAnsi="Times New Roman" w:cs="Times New Roman"/>
        </w:rPr>
        <w:t xml:space="preserve">Reading </w:t>
      </w:r>
    </w:p>
    <w:p w14:paraId="393ED016" w14:textId="77777777" w:rsidR="00061F1D" w:rsidRDefault="00B55324">
      <w:pPr>
        <w:spacing w:after="11" w:line="252" w:lineRule="auto"/>
        <w:ind w:left="230" w:right="276" w:hanging="10"/>
        <w:jc w:val="both"/>
      </w:pPr>
      <w:r>
        <w:rPr>
          <w:rFonts w:ascii="Times New Roman" w:eastAsia="Times New Roman" w:hAnsi="Times New Roman" w:cs="Times New Roman"/>
        </w:rPr>
        <w:t xml:space="preserve">Technical Translation (G) </w:t>
      </w:r>
    </w:p>
    <w:p w14:paraId="39C19DDB" w14:textId="77777777" w:rsidR="00061F1D" w:rsidRDefault="00B55324">
      <w:pPr>
        <w:spacing w:after="11" w:line="252" w:lineRule="auto"/>
        <w:ind w:left="230" w:right="276" w:hanging="10"/>
        <w:jc w:val="both"/>
      </w:pPr>
      <w:r>
        <w:rPr>
          <w:rFonts w:ascii="Times New Roman" w:eastAsia="Times New Roman" w:hAnsi="Times New Roman" w:cs="Times New Roman"/>
        </w:rPr>
        <w:t xml:space="preserve">English Writing (G) </w:t>
      </w:r>
    </w:p>
    <w:p w14:paraId="53D1A76F" w14:textId="77777777" w:rsidR="00061F1D" w:rsidRDefault="00B55324">
      <w:pPr>
        <w:spacing w:after="22"/>
        <w:ind w:left="142"/>
      </w:pPr>
      <w:r>
        <w:rPr>
          <w:rFonts w:ascii="Times New Roman" w:eastAsia="Times New Roman" w:hAnsi="Times New Roman" w:cs="Times New Roman"/>
        </w:rPr>
        <w:t xml:space="preserve"> </w:t>
      </w:r>
    </w:p>
    <w:p w14:paraId="2D11351A" w14:textId="77777777" w:rsidR="00061F1D" w:rsidRDefault="00B55324">
      <w:pPr>
        <w:pStyle w:val="Heading2"/>
        <w:spacing w:after="143"/>
        <w:ind w:left="230"/>
      </w:pPr>
      <w:r>
        <w:rPr>
          <w:i w:val="0"/>
          <w:sz w:val="22"/>
        </w:rPr>
        <w:t>Courses Prepared and Curriculum Development</w:t>
      </w:r>
      <w:r>
        <w:rPr>
          <w:b w:val="0"/>
          <w:i w:val="0"/>
          <w:sz w:val="22"/>
        </w:rPr>
        <w:t xml:space="preserve"> </w:t>
      </w:r>
      <w:r>
        <w:t xml:space="preserve"> </w:t>
      </w:r>
    </w:p>
    <w:p w14:paraId="082EEFE1" w14:textId="77777777" w:rsidR="00061F1D" w:rsidRDefault="00B55324">
      <w:pPr>
        <w:spacing w:after="11" w:line="252" w:lineRule="auto"/>
        <w:ind w:left="230" w:right="276" w:hanging="10"/>
        <w:jc w:val="both"/>
      </w:pPr>
      <w:r>
        <w:rPr>
          <w:rFonts w:ascii="Times New Roman" w:eastAsia="Times New Roman" w:hAnsi="Times New Roman" w:cs="Times New Roman"/>
        </w:rPr>
        <w:t xml:space="preserve">Graduate courses taught at Texas State such as International Technical Communication, Writing across </w:t>
      </w:r>
    </w:p>
    <w:p w14:paraId="0BB53E84" w14:textId="77777777" w:rsidR="00061F1D" w:rsidRDefault="00B55324">
      <w:pPr>
        <w:spacing w:after="17" w:line="234" w:lineRule="auto"/>
        <w:ind w:left="235"/>
      </w:pPr>
      <w:r>
        <w:rPr>
          <w:rFonts w:ascii="Times New Roman" w:eastAsia="Times New Roman" w:hAnsi="Times New Roman" w:cs="Times New Roman"/>
        </w:rPr>
        <w:t xml:space="preserve">Cultures, online </w:t>
      </w:r>
      <w:proofErr w:type="gramStart"/>
      <w:r>
        <w:rPr>
          <w:rFonts w:ascii="Times New Roman" w:eastAsia="Times New Roman" w:hAnsi="Times New Roman" w:cs="Times New Roman"/>
        </w:rPr>
        <w:t>course</w:t>
      </w:r>
      <w:proofErr w:type="gramEnd"/>
      <w:r>
        <w:rPr>
          <w:rFonts w:ascii="Times New Roman" w:eastAsia="Times New Roman" w:hAnsi="Times New Roman" w:cs="Times New Roman"/>
        </w:rPr>
        <w:t xml:space="preserve"> of Writing Software Documentation, Visual Rhetoric, Digital Media &amp; web Design, and Discourse Analysis, have been my developed courses, except Visual Rhetoric. These courses had never been taught in our program before I came. They, except ENG 5313: Visual Rhetoric, were “hybrid courses,” as well, taught partly online and partly in person at the Round Rock Higher Education Center. These courses are offered for students in the English Department’s MA Technical Communication Program and are my primary focus of graduate teaching. Undergraduate courses were also substantially or entirely new preparations such as ENG 3303: Technical Writing and ENG 3304: Professional Writing. </w:t>
      </w:r>
    </w:p>
    <w:p w14:paraId="432C1523" w14:textId="77777777" w:rsidR="00061F1D" w:rsidRDefault="00B55324">
      <w:pPr>
        <w:spacing w:after="22"/>
        <w:ind w:left="142"/>
      </w:pPr>
      <w:r>
        <w:rPr>
          <w:rFonts w:ascii="Times New Roman" w:eastAsia="Times New Roman" w:hAnsi="Times New Roman" w:cs="Times New Roman"/>
        </w:rPr>
        <w:t xml:space="preserve"> </w:t>
      </w:r>
    </w:p>
    <w:p w14:paraId="0D33A8A0" w14:textId="77777777" w:rsidR="00061F1D" w:rsidRDefault="00B55324">
      <w:pPr>
        <w:pStyle w:val="Heading2"/>
        <w:ind w:left="230"/>
      </w:pPr>
      <w:r>
        <w:rPr>
          <w:i w:val="0"/>
          <w:sz w:val="22"/>
        </w:rPr>
        <w:lastRenderedPageBreak/>
        <w:t xml:space="preserve">Theses/Dissertations Committees (member) </w:t>
      </w:r>
      <w:r>
        <w:t xml:space="preserve"> </w:t>
      </w:r>
    </w:p>
    <w:p w14:paraId="11D8AB7D" w14:textId="77777777" w:rsidR="00061F1D" w:rsidRDefault="00B55324">
      <w:pPr>
        <w:spacing w:after="0"/>
        <w:ind w:left="250"/>
      </w:pPr>
      <w:r>
        <w:rPr>
          <w:rFonts w:ascii="Times New Roman" w:eastAsia="Times New Roman" w:hAnsi="Times New Roman" w:cs="Times New Roman"/>
        </w:rPr>
        <w:t xml:space="preserve"> </w:t>
      </w:r>
    </w:p>
    <w:p w14:paraId="40379814" w14:textId="77777777" w:rsidR="00061F1D" w:rsidRDefault="00B55324">
      <w:pPr>
        <w:spacing w:after="11" w:line="252" w:lineRule="auto"/>
        <w:ind w:left="502" w:right="276" w:hanging="360"/>
        <w:jc w:val="both"/>
      </w:pPr>
      <w:r>
        <w:rPr>
          <w:rFonts w:ascii="Times New Roman" w:eastAsia="Times New Roman" w:hAnsi="Times New Roman" w:cs="Times New Roman"/>
        </w:rPr>
        <w:t xml:space="preserve">Thesis committee member for MATC student, Lisa Y. Frackowiak, "How Can Technical Communicators Help Those Suffering from Food Insecurity Gain Access to Nutritious </w:t>
      </w:r>
      <w:proofErr w:type="gramStart"/>
      <w:r>
        <w:rPr>
          <w:rFonts w:ascii="Times New Roman" w:eastAsia="Times New Roman" w:hAnsi="Times New Roman" w:cs="Times New Roman"/>
        </w:rPr>
        <w:t>Food ?</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  Successfully</w:t>
      </w:r>
      <w:proofErr w:type="gramEnd"/>
      <w:r>
        <w:rPr>
          <w:rFonts w:ascii="Times New Roman" w:eastAsia="Times New Roman" w:hAnsi="Times New Roman" w:cs="Times New Roman"/>
        </w:rPr>
        <w:t xml:space="preserve"> defended, in fall 2015. </w:t>
      </w:r>
    </w:p>
    <w:p w14:paraId="2FD1FD8D" w14:textId="77777777" w:rsidR="00061F1D" w:rsidRDefault="00B55324">
      <w:pPr>
        <w:spacing w:after="4"/>
        <w:ind w:left="142"/>
      </w:pPr>
      <w:r>
        <w:rPr>
          <w:rFonts w:ascii="Times New Roman" w:eastAsia="Times New Roman" w:hAnsi="Times New Roman" w:cs="Times New Roman"/>
        </w:rPr>
        <w:t xml:space="preserve"> </w:t>
      </w:r>
    </w:p>
    <w:p w14:paraId="25F8CC3D" w14:textId="77777777" w:rsidR="00061F1D" w:rsidRDefault="00B55324">
      <w:pPr>
        <w:spacing w:after="11" w:line="252" w:lineRule="auto"/>
        <w:ind w:left="502" w:right="276" w:hanging="360"/>
        <w:jc w:val="both"/>
      </w:pPr>
      <w:r>
        <w:rPr>
          <w:rFonts w:ascii="Times New Roman" w:eastAsia="Times New Roman" w:hAnsi="Times New Roman" w:cs="Times New Roman"/>
        </w:rPr>
        <w:t xml:space="preserve">Thesis committee member for MATC student, Sarah Bishop, "A Fantasy Existence: Addiction, Social Identity, and Technical Communication in the Massively Multiplayer Online </w:t>
      </w:r>
      <w:proofErr w:type="gramStart"/>
      <w:r>
        <w:rPr>
          <w:rFonts w:ascii="Times New Roman" w:eastAsia="Times New Roman" w:hAnsi="Times New Roman" w:cs="Times New Roman"/>
        </w:rPr>
        <w:t>Role Playing</w:t>
      </w:r>
      <w:proofErr w:type="gramEnd"/>
      <w:r>
        <w:rPr>
          <w:rFonts w:ascii="Times New Roman" w:eastAsia="Times New Roman" w:hAnsi="Times New Roman" w:cs="Times New Roman"/>
        </w:rPr>
        <w:t xml:space="preserve"> Game," successfully defended in spring 2013. </w:t>
      </w:r>
    </w:p>
    <w:p w14:paraId="54BFF49C" w14:textId="77777777" w:rsidR="00061F1D" w:rsidRDefault="00B55324">
      <w:pPr>
        <w:spacing w:after="28"/>
        <w:ind w:left="142"/>
      </w:pPr>
      <w:r>
        <w:rPr>
          <w:rFonts w:ascii="Times New Roman" w:eastAsia="Times New Roman" w:hAnsi="Times New Roman" w:cs="Times New Roman"/>
        </w:rPr>
        <w:t xml:space="preserve"> </w:t>
      </w:r>
    </w:p>
    <w:p w14:paraId="6317E434" w14:textId="77777777" w:rsidR="00061F1D" w:rsidRDefault="00B55324">
      <w:pPr>
        <w:spacing w:after="11" w:line="252" w:lineRule="auto"/>
        <w:ind w:left="502" w:right="276" w:hanging="360"/>
        <w:jc w:val="both"/>
      </w:pPr>
      <w:r>
        <w:rPr>
          <w:rFonts w:ascii="Times New Roman" w:eastAsia="Times New Roman" w:hAnsi="Times New Roman" w:cs="Times New Roman"/>
        </w:rPr>
        <w:t xml:space="preserve">Thesis committee member for MATC </w:t>
      </w:r>
      <w:proofErr w:type="spellStart"/>
      <w:r>
        <w:rPr>
          <w:rFonts w:ascii="Times New Roman" w:eastAsia="Times New Roman" w:hAnsi="Times New Roman" w:cs="Times New Roman"/>
        </w:rPr>
        <w:t>tudent</w:t>
      </w:r>
      <w:proofErr w:type="spellEnd"/>
      <w:r>
        <w:rPr>
          <w:rFonts w:ascii="Times New Roman" w:eastAsia="Times New Roman" w:hAnsi="Times New Roman" w:cs="Times New Roman"/>
        </w:rPr>
        <w:t xml:space="preserve">, Jeremy T. English </w:t>
      </w:r>
      <w:proofErr w:type="gramStart"/>
      <w:r>
        <w:rPr>
          <w:rFonts w:ascii="Garamond" w:eastAsia="Garamond" w:hAnsi="Garamond" w:cs="Garamond"/>
        </w:rPr>
        <w:t>The</w:t>
      </w:r>
      <w:proofErr w:type="gramEnd"/>
      <w:r>
        <w:rPr>
          <w:rFonts w:ascii="Garamond" w:eastAsia="Garamond" w:hAnsi="Garamond" w:cs="Garamond"/>
        </w:rPr>
        <w:t xml:space="preserve"> Language of Tools: Examining the Rhetorical Implications of Software Choice</w:t>
      </w:r>
      <w:r>
        <w:rPr>
          <w:rFonts w:ascii="Times New Roman" w:eastAsia="Times New Roman" w:hAnsi="Times New Roman" w:cs="Times New Roman"/>
        </w:rPr>
        <w:t>,” successfully defended in spring 2012.</w:t>
      </w:r>
      <w:r>
        <w:rPr>
          <w:rFonts w:ascii="Garamond" w:eastAsia="Garamond" w:hAnsi="Garamond" w:cs="Garamond"/>
        </w:rPr>
        <w:t xml:space="preserve"> </w:t>
      </w:r>
    </w:p>
    <w:p w14:paraId="269A8F6F" w14:textId="77777777" w:rsidR="00061F1D" w:rsidRDefault="00B55324">
      <w:pPr>
        <w:spacing w:after="0"/>
        <w:ind w:left="142"/>
      </w:pPr>
      <w:r>
        <w:rPr>
          <w:rFonts w:ascii="Garamond" w:eastAsia="Garamond" w:hAnsi="Garamond" w:cs="Garamond"/>
        </w:rPr>
        <w:t xml:space="preserve"> </w:t>
      </w:r>
    </w:p>
    <w:p w14:paraId="127D686C" w14:textId="77777777" w:rsidR="00061F1D" w:rsidRDefault="00B55324">
      <w:pPr>
        <w:spacing w:after="3" w:line="241" w:lineRule="auto"/>
        <w:ind w:left="501" w:hanging="360"/>
      </w:pPr>
      <w:r>
        <w:rPr>
          <w:rFonts w:ascii="Garamond" w:eastAsia="Garamond" w:hAnsi="Garamond" w:cs="Garamond"/>
        </w:rPr>
        <w:t xml:space="preserve">Thesis committee member for MATC student, Tomecek-Bias “Children of Destiny: Ideograph and Identity in </w:t>
      </w:r>
      <w:proofErr w:type="spellStart"/>
      <w:r>
        <w:rPr>
          <w:rFonts w:ascii="Times New Roman" w:eastAsia="Times New Roman" w:hAnsi="Times New Roman" w:cs="Times New Roman"/>
          <w:i/>
        </w:rPr>
        <w:t>Momotarō</w:t>
      </w:r>
      <w:proofErr w:type="spellEnd"/>
      <w:r>
        <w:rPr>
          <w:rFonts w:ascii="Times New Roman" w:eastAsia="Times New Roman" w:hAnsi="Times New Roman" w:cs="Times New Roman"/>
          <w:i/>
        </w:rPr>
        <w:t xml:space="preserve">: Umi No </w:t>
      </w:r>
      <w:proofErr w:type="spellStart"/>
      <w:r>
        <w:rPr>
          <w:rFonts w:ascii="Times New Roman" w:eastAsia="Times New Roman" w:hAnsi="Times New Roman" w:cs="Times New Roman"/>
          <w:i/>
        </w:rPr>
        <w:t>Shinpei</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xml:space="preserve">successfully defended in spring 2011.  </w:t>
      </w:r>
    </w:p>
    <w:p w14:paraId="701BBB91" w14:textId="77777777" w:rsidR="00061F1D" w:rsidRDefault="00B55324">
      <w:pPr>
        <w:spacing w:after="4"/>
        <w:ind w:left="502"/>
      </w:pPr>
      <w:r>
        <w:rPr>
          <w:rFonts w:ascii="Times New Roman" w:eastAsia="Times New Roman" w:hAnsi="Times New Roman" w:cs="Times New Roman"/>
        </w:rPr>
        <w:t xml:space="preserve"> </w:t>
      </w:r>
    </w:p>
    <w:p w14:paraId="72F79CB0" w14:textId="77777777" w:rsidR="00061F1D" w:rsidRDefault="00B55324">
      <w:pPr>
        <w:spacing w:line="252" w:lineRule="auto"/>
        <w:ind w:left="610" w:right="276" w:hanging="468"/>
        <w:jc w:val="both"/>
      </w:pPr>
      <w:r>
        <w:rPr>
          <w:rFonts w:ascii="Times New Roman" w:eastAsia="Times New Roman" w:hAnsi="Times New Roman" w:cs="Times New Roman"/>
        </w:rPr>
        <w:t xml:space="preserve">Thesis committee member for MATC student, Justing Tucker "Issues of Stress and Writer's </w:t>
      </w:r>
      <w:proofErr w:type="spellStart"/>
      <w:r>
        <w:rPr>
          <w:rFonts w:ascii="Times New Roman" w:eastAsia="Times New Roman" w:hAnsi="Times New Roman" w:cs="Times New Roman"/>
        </w:rPr>
        <w:t>Bloack</w:t>
      </w:r>
      <w:proofErr w:type="spellEnd"/>
      <w:r>
        <w:rPr>
          <w:rFonts w:ascii="Times New Roman" w:eastAsia="Times New Roman" w:hAnsi="Times New Roman" w:cs="Times New Roman"/>
        </w:rPr>
        <w:t xml:space="preserve">," successfully defended in spring 2010. </w:t>
      </w:r>
    </w:p>
    <w:p w14:paraId="20430540" w14:textId="77777777" w:rsidR="00061F1D" w:rsidRDefault="00B55324">
      <w:pPr>
        <w:spacing w:after="11" w:line="252" w:lineRule="auto"/>
        <w:ind w:left="593" w:right="276" w:hanging="451"/>
        <w:jc w:val="both"/>
      </w:pPr>
      <w:r>
        <w:rPr>
          <w:rFonts w:ascii="Times New Roman" w:eastAsia="Times New Roman" w:hAnsi="Times New Roman" w:cs="Times New Roman"/>
        </w:rPr>
        <w:t xml:space="preserve">Thesis committee member for MATC student, Rebecca Abbott “Antidepressant Websites: A Critical Discourse Analysis Exploring Gender Issues in Medicalization, and Social Reality, successfully defended </w:t>
      </w:r>
      <w:proofErr w:type="gramStart"/>
      <w:r>
        <w:rPr>
          <w:rFonts w:ascii="Times New Roman" w:eastAsia="Times New Roman" w:hAnsi="Times New Roman" w:cs="Times New Roman"/>
        </w:rPr>
        <w:t>in  fall</w:t>
      </w:r>
      <w:proofErr w:type="gramEnd"/>
      <w:r>
        <w:rPr>
          <w:rFonts w:ascii="Times New Roman" w:eastAsia="Times New Roman" w:hAnsi="Times New Roman" w:cs="Times New Roman"/>
        </w:rPr>
        <w:t xml:space="preserve"> 2010. </w:t>
      </w:r>
    </w:p>
    <w:p w14:paraId="462D1EB9" w14:textId="77777777" w:rsidR="00061F1D" w:rsidRDefault="00B55324">
      <w:pPr>
        <w:spacing w:after="2"/>
        <w:ind w:left="142"/>
      </w:pPr>
      <w:r>
        <w:rPr>
          <w:rFonts w:ascii="Times New Roman" w:eastAsia="Times New Roman" w:hAnsi="Times New Roman" w:cs="Times New Roman"/>
        </w:rPr>
        <w:t xml:space="preserve"> </w:t>
      </w:r>
    </w:p>
    <w:p w14:paraId="4C007B12" w14:textId="77777777" w:rsidR="00061F1D" w:rsidRDefault="00B55324">
      <w:pPr>
        <w:spacing w:after="11" w:line="252" w:lineRule="auto"/>
        <w:ind w:left="502" w:right="276" w:hanging="360"/>
        <w:jc w:val="both"/>
      </w:pPr>
      <w:r>
        <w:rPr>
          <w:rFonts w:ascii="Times New Roman" w:eastAsia="Times New Roman" w:hAnsi="Times New Roman" w:cs="Times New Roman"/>
        </w:rPr>
        <w:t xml:space="preserve">Thesis committee member for MATC student, Cheri Mullins, “From Traditional to Structured Authoring: Transforming People and Information,” successfully defended in summer 2006. </w:t>
      </w:r>
    </w:p>
    <w:p w14:paraId="497E2F8A" w14:textId="77777777" w:rsidR="00061F1D" w:rsidRDefault="00B55324">
      <w:pPr>
        <w:spacing w:after="25"/>
        <w:ind w:left="250"/>
      </w:pPr>
      <w:r>
        <w:rPr>
          <w:rFonts w:ascii="Times New Roman" w:eastAsia="Times New Roman" w:hAnsi="Times New Roman" w:cs="Times New Roman"/>
          <w:b/>
        </w:rPr>
        <w:t xml:space="preserve"> </w:t>
      </w:r>
    </w:p>
    <w:p w14:paraId="08F29E59" w14:textId="77777777" w:rsidR="00061F1D" w:rsidRDefault="00B55324">
      <w:pPr>
        <w:pStyle w:val="Heading2"/>
        <w:spacing w:after="119"/>
        <w:ind w:left="230"/>
      </w:pPr>
      <w:r>
        <w:rPr>
          <w:i w:val="0"/>
          <w:sz w:val="22"/>
        </w:rPr>
        <w:t>Funded Internal Teaching Grant</w:t>
      </w:r>
      <w:r>
        <w:rPr>
          <w:b w:val="0"/>
          <w:i w:val="0"/>
          <w:sz w:val="22"/>
        </w:rPr>
        <w:t xml:space="preserve"> </w:t>
      </w:r>
      <w:r>
        <w:t xml:space="preserve"> </w:t>
      </w:r>
    </w:p>
    <w:p w14:paraId="5EB16E4F" w14:textId="77777777" w:rsidR="00061F1D" w:rsidRDefault="00B55324">
      <w:pPr>
        <w:spacing w:after="169" w:line="252" w:lineRule="auto"/>
        <w:ind w:left="525" w:right="276" w:hanging="305"/>
        <w:jc w:val="both"/>
      </w:pPr>
      <w:r>
        <w:rPr>
          <w:rFonts w:ascii="Times New Roman" w:eastAsia="Times New Roman" w:hAnsi="Times New Roman" w:cs="Times New Roman"/>
        </w:rPr>
        <w:t xml:space="preserve">Library Research Grant, “Teaching a Course in International Technical Communication,” 2006 (for purchase of materials to develop a graduate course of MA Technical Communication program). </w:t>
      </w:r>
    </w:p>
    <w:p w14:paraId="57E1AC75" w14:textId="77777777" w:rsidR="00061F1D" w:rsidRDefault="00B55324">
      <w:pPr>
        <w:spacing w:after="92"/>
        <w:ind w:left="305"/>
      </w:pPr>
      <w:r>
        <w:rPr>
          <w:rFonts w:ascii="Times New Roman" w:eastAsia="Times New Roman" w:hAnsi="Times New Roman" w:cs="Times New Roman"/>
        </w:rPr>
        <w:t xml:space="preserve"> </w:t>
      </w:r>
    </w:p>
    <w:p w14:paraId="07A1E397" w14:textId="77777777" w:rsidR="00061F1D" w:rsidRDefault="00B55324">
      <w:pPr>
        <w:pStyle w:val="Heading1"/>
        <w:ind w:left="230"/>
      </w:pPr>
      <w:r>
        <w:t>III.</w:t>
      </w:r>
      <w:r>
        <w:rPr>
          <w:rFonts w:ascii="Arial" w:eastAsia="Arial" w:hAnsi="Arial" w:cs="Arial"/>
        </w:rPr>
        <w:t xml:space="preserve"> </w:t>
      </w:r>
      <w:r>
        <w:t>SCHOLARLY/CREATIVE</w:t>
      </w:r>
      <w:r>
        <w:rPr>
          <w:b w:val="0"/>
        </w:rPr>
        <w:t xml:space="preserve"> </w:t>
      </w:r>
      <w:r>
        <w:t xml:space="preserve"> </w:t>
      </w:r>
    </w:p>
    <w:p w14:paraId="68A4DE96" w14:textId="77777777" w:rsidR="00061F1D" w:rsidRDefault="00B55324">
      <w:pPr>
        <w:spacing w:after="48"/>
        <w:ind w:left="142"/>
      </w:pPr>
      <w:r>
        <w:rPr>
          <w:rFonts w:ascii="Times New Roman" w:eastAsia="Times New Roman" w:hAnsi="Times New Roman" w:cs="Times New Roman"/>
          <w:b/>
          <w:sz w:val="21"/>
        </w:rPr>
        <w:t xml:space="preserve"> </w:t>
      </w:r>
    </w:p>
    <w:p w14:paraId="37BBFF69" w14:textId="77777777" w:rsidR="003D71C9" w:rsidRDefault="00B55324">
      <w:pPr>
        <w:pStyle w:val="Heading2"/>
        <w:ind w:left="230"/>
        <w:rPr>
          <w:rFonts w:eastAsiaTheme="minorEastAsia"/>
          <w:lang w:eastAsia="zh-CN"/>
        </w:rPr>
      </w:pPr>
      <w:bookmarkStart w:id="0" w:name="_Hlk87016251"/>
      <w:r>
        <w:t xml:space="preserve">Published book </w:t>
      </w:r>
    </w:p>
    <w:p w14:paraId="45269360" w14:textId="3FD3E8E2" w:rsidR="003D71C9" w:rsidRDefault="003D71C9">
      <w:pPr>
        <w:pStyle w:val="Heading2"/>
        <w:ind w:left="230"/>
        <w:rPr>
          <w:rFonts w:eastAsiaTheme="minorEastAsia"/>
          <w:b w:val="0"/>
          <w:bCs/>
          <w:lang w:eastAsia="zh-CN"/>
        </w:rPr>
      </w:pPr>
      <w:bookmarkStart w:id="1" w:name="_Hlk175561939"/>
      <w:r w:rsidRPr="003D71C9">
        <w:rPr>
          <w:rFonts w:eastAsiaTheme="minorEastAsia"/>
          <w:b w:val="0"/>
          <w:bCs/>
          <w:lang w:eastAsia="zh-CN"/>
        </w:rPr>
        <w:t>Zhu</w:t>
      </w:r>
      <w:r>
        <w:rPr>
          <w:rFonts w:eastAsiaTheme="minorEastAsia"/>
          <w:b w:val="0"/>
          <w:bCs/>
          <w:lang w:eastAsia="zh-CN"/>
        </w:rPr>
        <w:t xml:space="preserve">, Pinfan, </w:t>
      </w:r>
      <w:bookmarkStart w:id="2" w:name="_Hlk175561981"/>
      <w:r>
        <w:rPr>
          <w:rFonts w:eastAsiaTheme="minorEastAsia"/>
          <w:b w:val="0"/>
          <w:bCs/>
          <w:lang w:eastAsia="zh-CN"/>
        </w:rPr>
        <w:t xml:space="preserve">Constraint Factors Affecting the Effectiveness of Business &amp; Technical Communication across Cultures----From Linguistical, Rhetorical, Visual, and Cultural Perspectives.  </w:t>
      </w:r>
      <w:r w:rsidRPr="003D71C9">
        <w:rPr>
          <w:rFonts w:eastAsiaTheme="minorEastAsia"/>
          <w:b w:val="0"/>
          <w:bCs/>
          <w:i w:val="0"/>
          <w:iCs/>
          <w:lang w:eastAsia="zh-CN"/>
        </w:rPr>
        <w:t xml:space="preserve">Macmillan </w:t>
      </w:r>
      <w:r>
        <w:rPr>
          <w:rFonts w:eastAsiaTheme="minorEastAsia"/>
          <w:b w:val="0"/>
          <w:bCs/>
          <w:i w:val="0"/>
          <w:iCs/>
          <w:lang w:eastAsia="zh-CN"/>
        </w:rPr>
        <w:t>Publish</w:t>
      </w:r>
      <w:r w:rsidR="00E2098B">
        <w:rPr>
          <w:rFonts w:eastAsiaTheme="minorEastAsia" w:hint="eastAsia"/>
          <w:b w:val="0"/>
          <w:bCs/>
          <w:i w:val="0"/>
          <w:iCs/>
          <w:lang w:eastAsia="zh-CN"/>
        </w:rPr>
        <w:t>er</w:t>
      </w:r>
      <w:r>
        <w:rPr>
          <w:rFonts w:eastAsiaTheme="minorEastAsia"/>
          <w:b w:val="0"/>
          <w:bCs/>
          <w:i w:val="0"/>
          <w:iCs/>
          <w:lang w:eastAsia="zh-CN"/>
        </w:rPr>
        <w:t xml:space="preserve">, </w:t>
      </w:r>
      <w:r w:rsidR="00AD10EF">
        <w:rPr>
          <w:rFonts w:eastAsiaTheme="minorEastAsia" w:hint="eastAsia"/>
          <w:b w:val="0"/>
          <w:bCs/>
          <w:i w:val="0"/>
          <w:iCs/>
          <w:lang w:eastAsia="zh-CN"/>
        </w:rPr>
        <w:t>June</w:t>
      </w:r>
      <w:r w:rsidR="00AD10EF">
        <w:rPr>
          <w:rFonts w:eastAsiaTheme="minorEastAsia" w:hint="eastAsia"/>
          <w:b w:val="0"/>
          <w:bCs/>
          <w:i w:val="0"/>
          <w:iCs/>
          <w:lang w:eastAsia="zh-CN"/>
        </w:rPr>
        <w:t>，</w:t>
      </w:r>
      <w:r>
        <w:rPr>
          <w:rFonts w:eastAsiaTheme="minorEastAsia"/>
          <w:b w:val="0"/>
          <w:bCs/>
          <w:i w:val="0"/>
          <w:iCs/>
          <w:lang w:eastAsia="zh-CN"/>
        </w:rPr>
        <w:t>2024.</w:t>
      </w:r>
      <w:bookmarkEnd w:id="2"/>
    </w:p>
    <w:bookmarkEnd w:id="1"/>
    <w:p w14:paraId="17FC0C51" w14:textId="002C78E5" w:rsidR="00061F1D" w:rsidRPr="003D71C9" w:rsidRDefault="00B55324">
      <w:pPr>
        <w:pStyle w:val="Heading2"/>
        <w:ind w:left="230"/>
        <w:rPr>
          <w:b w:val="0"/>
          <w:bCs/>
        </w:rPr>
      </w:pPr>
      <w:r w:rsidRPr="003D71C9">
        <w:rPr>
          <w:b w:val="0"/>
          <w:bCs/>
          <w:i w:val="0"/>
        </w:rPr>
        <w:t xml:space="preserve"> </w:t>
      </w:r>
      <w:r w:rsidRPr="003D71C9">
        <w:rPr>
          <w:b w:val="0"/>
          <w:bCs/>
        </w:rPr>
        <w:t xml:space="preserve"> </w:t>
      </w:r>
    </w:p>
    <w:p w14:paraId="3B714183" w14:textId="77777777" w:rsidR="00061F1D" w:rsidRDefault="00B55324">
      <w:pPr>
        <w:spacing w:after="3" w:line="253" w:lineRule="auto"/>
        <w:ind w:left="593" w:right="262" w:hanging="451"/>
      </w:pPr>
      <w:r w:rsidRPr="003906EE">
        <w:rPr>
          <w:rFonts w:ascii="Times New Roman" w:eastAsia="Times New Roman" w:hAnsi="Times New Roman" w:cs="Times New Roman"/>
          <w:i/>
          <w:sz w:val="24"/>
        </w:rPr>
        <w:t xml:space="preserve">Zhu, Pinfan, </w:t>
      </w:r>
      <w:bookmarkStart w:id="3" w:name="_Hlk175562068"/>
      <w:r w:rsidRPr="003906EE">
        <w:rPr>
          <w:rFonts w:ascii="Times New Roman" w:eastAsia="Times New Roman" w:hAnsi="Times New Roman" w:cs="Times New Roman"/>
          <w:i/>
          <w:sz w:val="24"/>
        </w:rPr>
        <w:t xml:space="preserve">Communicating Traditional Chinese Medicine across Cultures. </w:t>
      </w:r>
      <w:r w:rsidRPr="003906EE">
        <w:rPr>
          <w:rFonts w:ascii="Times New Roman" w:eastAsia="Times New Roman" w:hAnsi="Times New Roman" w:cs="Times New Roman"/>
          <w:sz w:val="24"/>
        </w:rPr>
        <w:t>Saarbrucken, Germany: Scholar s Press, 2013</w:t>
      </w:r>
      <w:r w:rsidRPr="003906EE">
        <w:rPr>
          <w:rFonts w:ascii="Times New Roman" w:eastAsia="Times New Roman" w:hAnsi="Times New Roman" w:cs="Times New Roman"/>
          <w:i/>
          <w:sz w:val="24"/>
        </w:rPr>
        <w:t xml:space="preserve">. </w:t>
      </w:r>
      <w:r w:rsidRPr="003906EE">
        <w:rPr>
          <w:rFonts w:ascii="Times New Roman" w:eastAsia="Times New Roman" w:hAnsi="Times New Roman" w:cs="Times New Roman"/>
          <w:sz w:val="24"/>
        </w:rPr>
        <w:t xml:space="preserve"> </w:t>
      </w:r>
      <w:bookmarkEnd w:id="3"/>
      <w:r w:rsidRPr="003906EE">
        <w:rPr>
          <w:rFonts w:ascii="Times New Roman" w:eastAsia="Times New Roman" w:hAnsi="Times New Roman" w:cs="Times New Roman"/>
          <w:sz w:val="24"/>
        </w:rPr>
        <w:t>Print. (This book was published after tenure).</w:t>
      </w:r>
      <w:r>
        <w:rPr>
          <w:rFonts w:ascii="Times New Roman" w:eastAsia="Times New Roman" w:hAnsi="Times New Roman" w:cs="Times New Roman"/>
          <w:sz w:val="24"/>
        </w:rPr>
        <w:t xml:space="preserve"> </w:t>
      </w:r>
    </w:p>
    <w:p w14:paraId="02EB2060" w14:textId="77777777" w:rsidR="00061F1D" w:rsidRDefault="00B55324">
      <w:pPr>
        <w:spacing w:after="5"/>
        <w:ind w:left="142"/>
      </w:pPr>
      <w:r>
        <w:rPr>
          <w:rFonts w:ascii="Times New Roman" w:eastAsia="Times New Roman" w:hAnsi="Times New Roman" w:cs="Times New Roman"/>
          <w:i/>
          <w:sz w:val="24"/>
        </w:rPr>
        <w:t xml:space="preserve"> </w:t>
      </w:r>
    </w:p>
    <w:p w14:paraId="1145B7ED" w14:textId="04E636BF" w:rsidR="00061F1D" w:rsidRDefault="00B262A2">
      <w:pPr>
        <w:pStyle w:val="Heading2"/>
        <w:ind w:left="230"/>
      </w:pPr>
      <w:r>
        <w:t>Translated</w:t>
      </w:r>
      <w:r w:rsidR="00B55324">
        <w:t xml:space="preserve"> Books</w:t>
      </w:r>
      <w:r w:rsidR="00B55324">
        <w:rPr>
          <w:b w:val="0"/>
          <w:i w:val="0"/>
        </w:rPr>
        <w:t xml:space="preserve"> </w:t>
      </w:r>
      <w:r w:rsidR="00B55324">
        <w:t xml:space="preserve"> </w:t>
      </w:r>
    </w:p>
    <w:p w14:paraId="3AADC9A8" w14:textId="77777777" w:rsidR="00061F1D" w:rsidRDefault="00B55324">
      <w:pPr>
        <w:spacing w:after="11" w:line="252" w:lineRule="auto"/>
        <w:ind w:left="580" w:right="276" w:hanging="360"/>
        <w:jc w:val="both"/>
      </w:pPr>
      <w:r>
        <w:rPr>
          <w:rFonts w:ascii="Times New Roman" w:eastAsia="Times New Roman" w:hAnsi="Times New Roman" w:cs="Times New Roman"/>
        </w:rPr>
        <w:t xml:space="preserve">Mackey, Charles. </w:t>
      </w:r>
      <w:r>
        <w:rPr>
          <w:rFonts w:ascii="Times New Roman" w:eastAsia="Times New Roman" w:hAnsi="Times New Roman" w:cs="Times New Roman"/>
          <w:i/>
        </w:rPr>
        <w:t xml:space="preserve">Madness Delusion.  </w:t>
      </w:r>
      <w:r>
        <w:rPr>
          <w:rFonts w:ascii="Times New Roman" w:eastAsia="Times New Roman" w:hAnsi="Times New Roman" w:cs="Times New Roman"/>
        </w:rPr>
        <w:t xml:space="preserve">Ed. &amp; Trans.  Pinfan Zhu et al. Guilin, China: Li River Press, 2000. Print. </w:t>
      </w:r>
    </w:p>
    <w:p w14:paraId="381DF23F" w14:textId="77777777" w:rsidR="00061F1D" w:rsidRDefault="00B55324">
      <w:pPr>
        <w:spacing w:after="4"/>
        <w:ind w:left="142"/>
      </w:pPr>
      <w:r>
        <w:rPr>
          <w:rFonts w:ascii="Times New Roman" w:eastAsia="Times New Roman" w:hAnsi="Times New Roman" w:cs="Times New Roman"/>
        </w:rPr>
        <w:t xml:space="preserve"> </w:t>
      </w:r>
    </w:p>
    <w:p w14:paraId="5E87A4FF" w14:textId="77777777" w:rsidR="00B262A2" w:rsidRDefault="00B262A2">
      <w:pPr>
        <w:spacing w:after="11" w:line="252" w:lineRule="auto"/>
        <w:ind w:left="580" w:right="276" w:hanging="360"/>
        <w:jc w:val="both"/>
        <w:rPr>
          <w:rFonts w:ascii="Times New Roman" w:eastAsia="Times New Roman" w:hAnsi="Times New Roman" w:cs="Times New Roman"/>
        </w:rPr>
      </w:pPr>
      <w:r w:rsidRPr="00B262A2">
        <w:rPr>
          <w:rFonts w:ascii="Times New Roman" w:eastAsia="Times New Roman" w:hAnsi="Times New Roman" w:cs="Times New Roman"/>
          <w:b/>
          <w:bCs/>
          <w:i/>
          <w:iCs/>
        </w:rPr>
        <w:t>Edited Book</w:t>
      </w:r>
      <w:r>
        <w:rPr>
          <w:rFonts w:ascii="Times New Roman" w:eastAsia="Times New Roman" w:hAnsi="Times New Roman" w:cs="Times New Roman"/>
        </w:rPr>
        <w:t xml:space="preserve"> </w:t>
      </w:r>
    </w:p>
    <w:p w14:paraId="6FE327E9" w14:textId="5C3B004E" w:rsidR="00061F1D" w:rsidRDefault="00B55324">
      <w:pPr>
        <w:spacing w:after="11" w:line="252" w:lineRule="auto"/>
        <w:ind w:left="580" w:right="276" w:hanging="360"/>
        <w:jc w:val="both"/>
      </w:pPr>
      <w:r>
        <w:rPr>
          <w:rFonts w:ascii="Times New Roman" w:eastAsia="Times New Roman" w:hAnsi="Times New Roman" w:cs="Times New Roman"/>
        </w:rPr>
        <w:lastRenderedPageBreak/>
        <w:t>Wang</w:t>
      </w:r>
      <w:r>
        <w:rPr>
          <w:rFonts w:ascii="Times New Roman" w:eastAsia="Times New Roman" w:hAnsi="Times New Roman" w:cs="Times New Roman"/>
          <w:i/>
        </w:rPr>
        <w:t xml:space="preserve">, </w:t>
      </w:r>
      <w:r>
        <w:rPr>
          <w:rFonts w:ascii="Times New Roman" w:eastAsia="Times New Roman" w:hAnsi="Times New Roman" w:cs="Times New Roman"/>
        </w:rPr>
        <w:t xml:space="preserve">Yulan. </w:t>
      </w:r>
      <w:r>
        <w:rPr>
          <w:rFonts w:ascii="Times New Roman" w:eastAsia="Times New Roman" w:hAnsi="Times New Roman" w:cs="Times New Roman"/>
          <w:i/>
        </w:rPr>
        <w:t>Flower Season of the Youth Blessing</w:t>
      </w:r>
      <w:r>
        <w:rPr>
          <w:rFonts w:ascii="Times New Roman" w:eastAsia="Times New Roman" w:hAnsi="Times New Roman" w:cs="Times New Roman"/>
        </w:rPr>
        <w:t xml:space="preserve">.  Ed. &amp; trans. Pinfan Zhu. Guilin, China: Li River Press, 1998. Print. </w:t>
      </w:r>
    </w:p>
    <w:p w14:paraId="787F0B5B" w14:textId="77777777" w:rsidR="00061F1D" w:rsidRDefault="00B55324">
      <w:pPr>
        <w:spacing w:after="31"/>
        <w:ind w:left="142"/>
      </w:pPr>
      <w:r>
        <w:rPr>
          <w:rFonts w:ascii="Times New Roman" w:eastAsia="Times New Roman" w:hAnsi="Times New Roman" w:cs="Times New Roman"/>
        </w:rPr>
        <w:t xml:space="preserve"> </w:t>
      </w:r>
    </w:p>
    <w:p w14:paraId="48229E36" w14:textId="66B62D1C" w:rsidR="00061F1D" w:rsidRPr="00E2098B" w:rsidRDefault="00B262A2" w:rsidP="00E2098B">
      <w:pPr>
        <w:pStyle w:val="Heading2"/>
        <w:ind w:left="0" w:firstLine="0"/>
        <w:rPr>
          <w:b w:val="0"/>
          <w:bCs/>
        </w:rPr>
      </w:pPr>
      <w:r w:rsidRPr="00E2098B">
        <w:rPr>
          <w:b w:val="0"/>
          <w:bCs/>
        </w:rPr>
        <w:t xml:space="preserve"> </w:t>
      </w:r>
      <w:bookmarkEnd w:id="0"/>
      <w:proofErr w:type="spellStart"/>
      <w:r w:rsidR="00B55324" w:rsidRPr="00E2098B">
        <w:rPr>
          <w:b w:val="0"/>
          <w:bCs/>
        </w:rPr>
        <w:t>Nurjannah</w:t>
      </w:r>
      <w:proofErr w:type="spellEnd"/>
      <w:r w:rsidR="00B55324" w:rsidRPr="00E2098B">
        <w:rPr>
          <w:b w:val="0"/>
          <w:bCs/>
        </w:rPr>
        <w:t xml:space="preserve">, </w:t>
      </w:r>
      <w:proofErr w:type="spellStart"/>
      <w:r w:rsidR="00B55324" w:rsidRPr="00E2098B">
        <w:rPr>
          <w:b w:val="0"/>
          <w:bCs/>
        </w:rPr>
        <w:t>Intansari</w:t>
      </w:r>
      <w:proofErr w:type="spellEnd"/>
      <w:r w:rsidR="00B55324" w:rsidRPr="00E2098B">
        <w:rPr>
          <w:b w:val="0"/>
          <w:bCs/>
        </w:rPr>
        <w:t>, Jane Mills, Tanya Park, and Kim Usher.</w:t>
      </w:r>
      <w:r w:rsidR="00B55324" w:rsidRPr="00E2098B">
        <w:rPr>
          <w:rFonts w:ascii="Arial" w:eastAsia="Arial" w:hAnsi="Arial" w:cs="Arial"/>
          <w:b w:val="0"/>
          <w:bCs/>
          <w:sz w:val="21"/>
        </w:rPr>
        <w:t xml:space="preserve"> </w:t>
      </w:r>
      <w:r w:rsidR="00B55324" w:rsidRPr="00E2098B">
        <w:rPr>
          <w:rFonts w:ascii="Tahoma" w:eastAsia="Tahoma" w:hAnsi="Tahoma" w:cs="Tahoma"/>
          <w:b w:val="0"/>
          <w:bCs/>
        </w:rPr>
        <w:t>"</w:t>
      </w:r>
      <w:r w:rsidR="00B55324" w:rsidRPr="00E2098B">
        <w:rPr>
          <w:b w:val="0"/>
          <w:bCs/>
        </w:rPr>
        <w:t xml:space="preserve">Conducting a Grounded Theory Study in a Language Other Than English: Procedures for Ensuring the Integrity of Translation." Ed. Pinfan Zhu, Sage Open, Jan. 22, Washington D.C: Sage Publications, 3.0 (2014):1-10. Print. </w:t>
      </w:r>
    </w:p>
    <w:p w14:paraId="731C664A" w14:textId="77777777" w:rsidR="00061F1D" w:rsidRPr="00E2098B" w:rsidRDefault="00B55324">
      <w:pPr>
        <w:spacing w:after="0"/>
        <w:ind w:left="142"/>
        <w:rPr>
          <w:bCs/>
        </w:rPr>
      </w:pPr>
      <w:r w:rsidRPr="00E2098B">
        <w:rPr>
          <w:rFonts w:ascii="Times New Roman" w:eastAsia="Times New Roman" w:hAnsi="Times New Roman" w:cs="Times New Roman"/>
          <w:bCs/>
        </w:rPr>
        <w:t xml:space="preserve"> </w:t>
      </w:r>
    </w:p>
    <w:p w14:paraId="0282C32D" w14:textId="73EDCAF4" w:rsidR="0032753D" w:rsidRDefault="00B55324">
      <w:pPr>
        <w:spacing w:after="3" w:line="253" w:lineRule="auto"/>
        <w:ind w:left="237" w:right="39" w:hanging="10"/>
        <w:rPr>
          <w:rFonts w:ascii="Times New Roman" w:eastAsia="Times New Roman" w:hAnsi="Times New Roman" w:cs="Times New Roman"/>
          <w:sz w:val="24"/>
        </w:rPr>
      </w:pPr>
      <w:bookmarkStart w:id="4" w:name="_Hlk87016844"/>
      <w:proofErr w:type="gramStart"/>
      <w:r>
        <w:rPr>
          <w:rFonts w:ascii="Times New Roman" w:eastAsia="Times New Roman" w:hAnsi="Times New Roman" w:cs="Times New Roman"/>
          <w:b/>
          <w:i/>
          <w:sz w:val="24"/>
        </w:rPr>
        <w:t>Refereed</w:t>
      </w:r>
      <w:proofErr w:type="gramEnd"/>
      <w:r>
        <w:rPr>
          <w:rFonts w:ascii="Times New Roman" w:eastAsia="Times New Roman" w:hAnsi="Times New Roman" w:cs="Times New Roman"/>
          <w:b/>
          <w:i/>
          <w:sz w:val="24"/>
        </w:rPr>
        <w:t xml:space="preserve"> Journal Articles </w:t>
      </w:r>
      <w:r>
        <w:rPr>
          <w:rFonts w:ascii="Times New Roman" w:eastAsia="Times New Roman" w:hAnsi="Times New Roman" w:cs="Times New Roman"/>
          <w:sz w:val="24"/>
        </w:rPr>
        <w:t xml:space="preserve">(Those with </w:t>
      </w:r>
      <w:r w:rsidR="00FE2F0B">
        <w:rPr>
          <w:rFonts w:ascii="Times New Roman" w:eastAsia="Times New Roman" w:hAnsi="Times New Roman" w:cs="Times New Roman"/>
          <w:sz w:val="24"/>
        </w:rPr>
        <w:t>*</w:t>
      </w:r>
      <w:r>
        <w:rPr>
          <w:rFonts w:ascii="Times New Roman" w:eastAsia="Times New Roman" w:hAnsi="Times New Roman" w:cs="Times New Roman"/>
          <w:sz w:val="24"/>
        </w:rPr>
        <w:t xml:space="preserve"> were published after tenure). </w:t>
      </w:r>
    </w:p>
    <w:p w14:paraId="4042ED5F" w14:textId="77777777" w:rsidR="008F6464" w:rsidRDefault="008F6464">
      <w:pPr>
        <w:spacing w:after="3" w:line="253" w:lineRule="auto"/>
        <w:ind w:left="237" w:right="39" w:hanging="10"/>
        <w:rPr>
          <w:rFonts w:ascii="Times New Roman" w:eastAsia="Times New Roman" w:hAnsi="Times New Roman" w:cs="Times New Roman"/>
          <w:sz w:val="24"/>
        </w:rPr>
      </w:pPr>
    </w:p>
    <w:p w14:paraId="2F661A93" w14:textId="5848CFD7" w:rsidR="00021148" w:rsidRPr="00B2713B" w:rsidRDefault="000A6F0E" w:rsidP="00B2713B">
      <w:pPr>
        <w:pStyle w:val="Heading1"/>
        <w:rPr>
          <w:b w:val="0"/>
          <w:bCs/>
          <w:color w:val="auto"/>
        </w:rPr>
      </w:pPr>
      <w:r w:rsidRPr="00B2713B">
        <w:rPr>
          <w:b w:val="0"/>
          <w:bCs/>
        </w:rPr>
        <w:t xml:space="preserve"> </w:t>
      </w:r>
      <w:r w:rsidR="00021148" w:rsidRPr="00B2713B">
        <w:rPr>
          <w:b w:val="0"/>
          <w:bCs/>
        </w:rPr>
        <w:t>Zhu, Pinfan, “</w:t>
      </w:r>
      <w:r w:rsidRPr="00B2713B">
        <w:rPr>
          <w:b w:val="0"/>
          <w:bCs/>
          <w:szCs w:val="24"/>
        </w:rPr>
        <w:t>Cultural Dimensions as Guidelines in Handling Language Problems for Effective   Written Communication Across Cultures</w:t>
      </w:r>
      <w:r w:rsidR="009958B1">
        <w:rPr>
          <w:szCs w:val="24"/>
        </w:rPr>
        <w:t xml:space="preserve">” </w:t>
      </w:r>
      <w:r w:rsidR="009958B1" w:rsidRPr="00532310">
        <w:rPr>
          <w:b w:val="0"/>
          <w:bCs/>
          <w:i/>
          <w:iCs/>
          <w:szCs w:val="24"/>
        </w:rPr>
        <w:t>International Journal of Linguistic, Literature, and Translation</w:t>
      </w:r>
      <w:r w:rsidR="009958B1">
        <w:rPr>
          <w:b w:val="0"/>
          <w:bCs/>
          <w:i/>
          <w:iCs/>
          <w:szCs w:val="24"/>
        </w:rPr>
        <w:t xml:space="preserve">, </w:t>
      </w:r>
      <w:r w:rsidR="009958B1" w:rsidRPr="004374C4">
        <w:rPr>
          <w:b w:val="0"/>
          <w:bCs/>
          <w:szCs w:val="24"/>
        </w:rPr>
        <w:t xml:space="preserve">Vol.6 </w:t>
      </w:r>
      <w:r w:rsidR="009958B1">
        <w:rPr>
          <w:b w:val="0"/>
          <w:bCs/>
          <w:szCs w:val="24"/>
        </w:rPr>
        <w:t xml:space="preserve">No. </w:t>
      </w:r>
      <w:r w:rsidR="009958B1" w:rsidRPr="004374C4">
        <w:rPr>
          <w:b w:val="0"/>
          <w:bCs/>
          <w:szCs w:val="24"/>
        </w:rPr>
        <w:t>1</w:t>
      </w:r>
      <w:r w:rsidR="00B2713B">
        <w:rPr>
          <w:b w:val="0"/>
          <w:bCs/>
          <w:szCs w:val="24"/>
        </w:rPr>
        <w:t>2</w:t>
      </w:r>
      <w:r w:rsidR="009958B1">
        <w:rPr>
          <w:b w:val="0"/>
          <w:bCs/>
          <w:szCs w:val="24"/>
        </w:rPr>
        <w:t>,2023.</w:t>
      </w:r>
    </w:p>
    <w:p w14:paraId="1E3D2B79" w14:textId="77777777" w:rsidR="00021148" w:rsidRDefault="00021148">
      <w:pPr>
        <w:spacing w:after="3" w:line="253" w:lineRule="auto"/>
        <w:ind w:left="237" w:right="39" w:hanging="10"/>
        <w:rPr>
          <w:rFonts w:ascii="Times New Roman" w:eastAsia="Times New Roman" w:hAnsi="Times New Roman" w:cs="Times New Roman"/>
          <w:sz w:val="24"/>
        </w:rPr>
      </w:pPr>
    </w:p>
    <w:p w14:paraId="713298E0" w14:textId="2099CABB" w:rsidR="00BE4A21" w:rsidRPr="00532310" w:rsidRDefault="004115D5" w:rsidP="00BE4A21">
      <w:pPr>
        <w:pStyle w:val="Heading1"/>
        <w:rPr>
          <w:b w:val="0"/>
          <w:bCs/>
          <w:color w:val="auto"/>
        </w:rPr>
      </w:pPr>
      <w:r w:rsidRPr="009F630D">
        <w:rPr>
          <w:b w:val="0"/>
          <w:iCs/>
        </w:rPr>
        <w:t>Zhu, Pinfan</w:t>
      </w:r>
      <w:r w:rsidR="00A742C5" w:rsidRPr="009F630D">
        <w:rPr>
          <w:b w:val="0"/>
          <w:iCs/>
        </w:rPr>
        <w:t>, “</w:t>
      </w:r>
      <w:r w:rsidR="00BE4A21" w:rsidRPr="009F630D">
        <w:rPr>
          <w:b w:val="0"/>
        </w:rPr>
        <w:t>Cultural Awareness as a Main Approach to Teaching a Course of Web Customization for Effective Cross-Cultural Communication</w:t>
      </w:r>
      <w:r w:rsidR="009F630D">
        <w:rPr>
          <w:b w:val="0"/>
        </w:rPr>
        <w:t>”</w:t>
      </w:r>
      <w:r w:rsidR="00F36B84">
        <w:rPr>
          <w:b w:val="0"/>
        </w:rPr>
        <w:t xml:space="preserve"> </w:t>
      </w:r>
      <w:r w:rsidR="00532310" w:rsidRPr="00532310">
        <w:rPr>
          <w:b w:val="0"/>
          <w:bCs/>
          <w:i/>
          <w:iCs/>
          <w:szCs w:val="24"/>
        </w:rPr>
        <w:t>International Journal of Linguistic, Literature, and Translation</w:t>
      </w:r>
      <w:r w:rsidR="004374C4">
        <w:rPr>
          <w:b w:val="0"/>
          <w:bCs/>
          <w:i/>
          <w:iCs/>
          <w:szCs w:val="24"/>
        </w:rPr>
        <w:t xml:space="preserve">, </w:t>
      </w:r>
      <w:r w:rsidR="004374C4" w:rsidRPr="004374C4">
        <w:rPr>
          <w:b w:val="0"/>
          <w:bCs/>
          <w:szCs w:val="24"/>
        </w:rPr>
        <w:t>Vol.</w:t>
      </w:r>
      <w:r w:rsidR="00021148" w:rsidRPr="004374C4">
        <w:rPr>
          <w:b w:val="0"/>
          <w:bCs/>
          <w:szCs w:val="24"/>
        </w:rPr>
        <w:t xml:space="preserve">6 </w:t>
      </w:r>
      <w:r w:rsidR="00021148">
        <w:rPr>
          <w:b w:val="0"/>
          <w:bCs/>
          <w:szCs w:val="24"/>
        </w:rPr>
        <w:t xml:space="preserve">No. </w:t>
      </w:r>
      <w:r w:rsidR="004374C4" w:rsidRPr="004374C4">
        <w:rPr>
          <w:b w:val="0"/>
          <w:bCs/>
          <w:szCs w:val="24"/>
        </w:rPr>
        <w:t>11</w:t>
      </w:r>
      <w:r w:rsidR="000F55AE">
        <w:rPr>
          <w:b w:val="0"/>
          <w:bCs/>
          <w:szCs w:val="24"/>
        </w:rPr>
        <w:t>,2023.</w:t>
      </w:r>
    </w:p>
    <w:p w14:paraId="048FEE0D" w14:textId="77777777" w:rsidR="00AD2E2E" w:rsidRDefault="00AD2E2E">
      <w:pPr>
        <w:spacing w:after="3" w:line="253" w:lineRule="auto"/>
        <w:ind w:left="237" w:right="39" w:hanging="10"/>
        <w:rPr>
          <w:rFonts w:ascii="Times New Roman" w:eastAsia="Times New Roman" w:hAnsi="Times New Roman" w:cs="Times New Roman"/>
          <w:sz w:val="24"/>
        </w:rPr>
      </w:pPr>
    </w:p>
    <w:p w14:paraId="253227FE" w14:textId="016B4787" w:rsidR="00AD2E2E" w:rsidRPr="00532310" w:rsidRDefault="0063100D" w:rsidP="004E1E03">
      <w:pPr>
        <w:spacing w:after="0"/>
        <w:rPr>
          <w:rFonts w:ascii="Times New Roman" w:hAnsi="Times New Roman" w:cs="Times New Roman"/>
          <w:i/>
          <w:sz w:val="24"/>
          <w:szCs w:val="24"/>
        </w:rPr>
      </w:pPr>
      <w:r>
        <w:rPr>
          <w:rFonts w:ascii="Times New Roman" w:eastAsia="Times New Roman" w:hAnsi="Times New Roman" w:cs="Times New Roman"/>
          <w:bCs/>
          <w:iCs/>
          <w:sz w:val="24"/>
        </w:rPr>
        <w:t>*</w:t>
      </w:r>
      <w:r w:rsidR="00F03B28" w:rsidRPr="00F03B28">
        <w:rPr>
          <w:rFonts w:ascii="Times New Roman" w:eastAsia="Times New Roman" w:hAnsi="Times New Roman" w:cs="Times New Roman"/>
          <w:bCs/>
          <w:iCs/>
          <w:sz w:val="24"/>
        </w:rPr>
        <w:t>Zhu, Pinfan</w:t>
      </w:r>
      <w:r w:rsidR="009D67A5">
        <w:rPr>
          <w:rFonts w:ascii="Times New Roman" w:eastAsia="Times New Roman" w:hAnsi="Times New Roman" w:cs="Times New Roman"/>
          <w:bCs/>
          <w:iCs/>
          <w:sz w:val="24"/>
        </w:rPr>
        <w:t xml:space="preserve">, </w:t>
      </w:r>
      <w:r w:rsidR="00610965">
        <w:rPr>
          <w:rFonts w:ascii="Times New Roman" w:eastAsia="Times New Roman" w:hAnsi="Times New Roman" w:cs="Times New Roman"/>
          <w:bCs/>
          <w:iCs/>
          <w:sz w:val="24"/>
        </w:rPr>
        <w:t>“</w:t>
      </w:r>
      <w:r w:rsidR="009D67A5">
        <w:rPr>
          <w:rFonts w:ascii="Times New Roman" w:eastAsia="Times New Roman" w:hAnsi="Times New Roman" w:cs="Times New Roman"/>
          <w:bCs/>
          <w:iCs/>
          <w:sz w:val="24"/>
        </w:rPr>
        <w:t>Cultural</w:t>
      </w:r>
      <w:r w:rsidR="00F74CDE">
        <w:rPr>
          <w:rFonts w:ascii="Times New Roman" w:eastAsia="Times New Roman" w:hAnsi="Times New Roman" w:cs="Times New Roman"/>
          <w:bCs/>
          <w:iCs/>
          <w:sz w:val="24"/>
        </w:rPr>
        <w:t xml:space="preserve"> Influence on ESL Students</w:t>
      </w:r>
      <w:r w:rsidR="00A77914">
        <w:rPr>
          <w:rFonts w:ascii="Times New Roman" w:eastAsia="Times New Roman" w:hAnsi="Times New Roman" w:cs="Times New Roman"/>
          <w:bCs/>
          <w:iCs/>
          <w:sz w:val="24"/>
        </w:rPr>
        <w:t>’ Writing</w:t>
      </w:r>
      <w:r w:rsidR="00610965">
        <w:rPr>
          <w:rFonts w:ascii="Times New Roman" w:eastAsia="Times New Roman" w:hAnsi="Times New Roman" w:cs="Times New Roman"/>
          <w:bCs/>
          <w:iCs/>
          <w:sz w:val="24"/>
        </w:rPr>
        <w:t xml:space="preserve">” </w:t>
      </w:r>
      <w:r w:rsidR="00610965" w:rsidRPr="00532310">
        <w:rPr>
          <w:rFonts w:ascii="Times New Roman" w:eastAsia="Times New Roman" w:hAnsi="Times New Roman" w:cs="Times New Roman"/>
          <w:bCs/>
          <w:i/>
          <w:sz w:val="24"/>
        </w:rPr>
        <w:t>I</w:t>
      </w:r>
      <w:r w:rsidR="002763B7" w:rsidRPr="00532310">
        <w:rPr>
          <w:rFonts w:ascii="Times New Roman" w:eastAsia="Times New Roman" w:hAnsi="Times New Roman" w:cs="Times New Roman"/>
          <w:bCs/>
          <w:i/>
          <w:sz w:val="24"/>
        </w:rPr>
        <w:t>nternational Journal of</w:t>
      </w:r>
      <w:r w:rsidR="004E1E03" w:rsidRPr="00532310">
        <w:rPr>
          <w:rFonts w:ascii="Times New Roman" w:eastAsia="Times New Roman" w:hAnsi="Times New Roman" w:cs="Times New Roman"/>
          <w:bCs/>
          <w:i/>
          <w:sz w:val="24"/>
        </w:rPr>
        <w:t xml:space="preserve"> </w:t>
      </w:r>
      <w:r w:rsidR="004E1E03" w:rsidRPr="00532310">
        <w:rPr>
          <w:rFonts w:ascii="Times New Roman" w:hAnsi="Times New Roman" w:cs="Times New Roman"/>
          <w:i/>
          <w:sz w:val="24"/>
          <w:szCs w:val="24"/>
        </w:rPr>
        <w:t xml:space="preserve">Linguistic, </w:t>
      </w:r>
      <w:r w:rsidR="00314FB3" w:rsidRPr="00532310">
        <w:rPr>
          <w:rFonts w:ascii="Times New Roman" w:hAnsi="Times New Roman" w:cs="Times New Roman"/>
          <w:i/>
          <w:sz w:val="24"/>
          <w:szCs w:val="24"/>
        </w:rPr>
        <w:t xml:space="preserve"> </w:t>
      </w:r>
    </w:p>
    <w:p w14:paraId="57D94E47" w14:textId="09191034" w:rsidR="004E1E03" w:rsidRPr="001762EF" w:rsidRDefault="00314FB3" w:rsidP="004E1E03">
      <w:pPr>
        <w:spacing w:after="0"/>
        <w:rPr>
          <w:rFonts w:ascii="Times New Roman" w:hAnsi="Times New Roman" w:cs="Times New Roman"/>
          <w:sz w:val="24"/>
          <w:szCs w:val="24"/>
        </w:rPr>
      </w:pPr>
      <w:r w:rsidRPr="00532310">
        <w:rPr>
          <w:rFonts w:ascii="Times New Roman" w:hAnsi="Times New Roman" w:cs="Times New Roman"/>
          <w:i/>
          <w:sz w:val="24"/>
          <w:szCs w:val="24"/>
        </w:rPr>
        <w:t xml:space="preserve">    </w:t>
      </w:r>
      <w:r w:rsidR="00806D55" w:rsidRPr="00532310">
        <w:rPr>
          <w:rFonts w:ascii="Times New Roman" w:hAnsi="Times New Roman" w:cs="Times New Roman"/>
          <w:i/>
          <w:sz w:val="24"/>
          <w:szCs w:val="24"/>
        </w:rPr>
        <w:t xml:space="preserve">     </w:t>
      </w:r>
      <w:r w:rsidR="004E1E03" w:rsidRPr="00532310">
        <w:rPr>
          <w:rFonts w:ascii="Times New Roman" w:hAnsi="Times New Roman" w:cs="Times New Roman"/>
          <w:i/>
          <w:sz w:val="24"/>
          <w:szCs w:val="24"/>
        </w:rPr>
        <w:t>Literature, and Translation,</w:t>
      </w:r>
      <w:r w:rsidR="00AD2E2E" w:rsidRPr="00532310">
        <w:rPr>
          <w:rFonts w:ascii="Times New Roman" w:hAnsi="Times New Roman" w:cs="Times New Roman"/>
          <w:i/>
          <w:sz w:val="24"/>
          <w:szCs w:val="24"/>
        </w:rPr>
        <w:t xml:space="preserve"> </w:t>
      </w:r>
      <w:r w:rsidR="004E1E03" w:rsidRPr="00610965">
        <w:rPr>
          <w:rFonts w:ascii="Times New Roman" w:hAnsi="Times New Roman" w:cs="Times New Roman"/>
          <w:sz w:val="24"/>
          <w:szCs w:val="24"/>
        </w:rPr>
        <w:t xml:space="preserve">Vol. 5 No. </w:t>
      </w:r>
      <w:r w:rsidR="00AD2E2E">
        <w:rPr>
          <w:rFonts w:ascii="Times New Roman" w:hAnsi="Times New Roman" w:cs="Times New Roman"/>
          <w:sz w:val="24"/>
          <w:szCs w:val="24"/>
        </w:rPr>
        <w:t>12</w:t>
      </w:r>
      <w:r w:rsidR="004E1E03" w:rsidRPr="00610965">
        <w:rPr>
          <w:rFonts w:ascii="Times New Roman" w:hAnsi="Times New Roman" w:cs="Times New Roman"/>
          <w:sz w:val="24"/>
          <w:szCs w:val="24"/>
        </w:rPr>
        <w:t xml:space="preserve"> (2022) online.</w:t>
      </w:r>
    </w:p>
    <w:p w14:paraId="1AEE75A9" w14:textId="469CCC70" w:rsidR="00D3345F" w:rsidRPr="00F03B28" w:rsidRDefault="00D3345F">
      <w:pPr>
        <w:spacing w:after="3" w:line="253" w:lineRule="auto"/>
        <w:ind w:left="237" w:right="39" w:hanging="10"/>
        <w:rPr>
          <w:rFonts w:ascii="Times New Roman" w:eastAsia="Times New Roman" w:hAnsi="Times New Roman" w:cs="Times New Roman"/>
          <w:bCs/>
          <w:iCs/>
          <w:sz w:val="24"/>
        </w:rPr>
      </w:pPr>
    </w:p>
    <w:p w14:paraId="7EEB2AF2" w14:textId="620EDF90" w:rsidR="001762EF" w:rsidRPr="00610965" w:rsidRDefault="001762EF" w:rsidP="00F46D4B">
      <w:pPr>
        <w:spacing w:after="0"/>
        <w:rPr>
          <w:rFonts w:ascii="Times New Roman" w:hAnsi="Times New Roman" w:cs="Times New Roman"/>
          <w:sz w:val="24"/>
          <w:szCs w:val="24"/>
        </w:rPr>
      </w:pPr>
      <w:r>
        <w:rPr>
          <w:rFonts w:ascii="Times New Roman" w:eastAsia="Times New Roman" w:hAnsi="Times New Roman" w:cs="Times New Roman"/>
          <w:bCs/>
          <w:iCs/>
          <w:sz w:val="24"/>
        </w:rPr>
        <w:t xml:space="preserve">   </w:t>
      </w:r>
      <w:r w:rsidR="008553D3">
        <w:rPr>
          <w:rFonts w:ascii="Times New Roman" w:eastAsia="Times New Roman" w:hAnsi="Times New Roman" w:cs="Times New Roman"/>
          <w:sz w:val="24"/>
        </w:rPr>
        <w:t>*</w:t>
      </w:r>
      <w:r w:rsidRPr="00610965">
        <w:rPr>
          <w:rFonts w:ascii="Times New Roman" w:eastAsia="Times New Roman" w:hAnsi="Times New Roman" w:cs="Times New Roman"/>
          <w:bCs/>
          <w:iCs/>
          <w:sz w:val="24"/>
        </w:rPr>
        <w:t xml:space="preserve">Zhu, Pinfan, “One Size Does Not Fit All: </w:t>
      </w:r>
      <w:r w:rsidRPr="00610965">
        <w:rPr>
          <w:rFonts w:ascii="Times New Roman" w:hAnsi="Times New Roman" w:cs="Times New Roman"/>
          <w:sz w:val="24"/>
          <w:szCs w:val="24"/>
        </w:rPr>
        <w:t xml:space="preserve">On Application of Translation Theories to Teaching a  </w:t>
      </w:r>
    </w:p>
    <w:p w14:paraId="6C98974A" w14:textId="2721F8B4" w:rsidR="001762EF" w:rsidRPr="00F36B84" w:rsidRDefault="001762EF" w:rsidP="00F46D4B">
      <w:pPr>
        <w:spacing w:after="0"/>
        <w:rPr>
          <w:rFonts w:ascii="Times New Roman" w:hAnsi="Times New Roman" w:cs="Times New Roman"/>
          <w:i/>
          <w:iCs/>
          <w:sz w:val="24"/>
          <w:szCs w:val="24"/>
        </w:rPr>
      </w:pPr>
      <w:r w:rsidRPr="00610965">
        <w:rPr>
          <w:rFonts w:ascii="Times New Roman" w:hAnsi="Times New Roman" w:cs="Times New Roman"/>
          <w:sz w:val="24"/>
          <w:szCs w:val="24"/>
        </w:rPr>
        <w:t xml:space="preserve">            Course of Website Localization” </w:t>
      </w:r>
      <w:r w:rsidRPr="00F36B84">
        <w:rPr>
          <w:rFonts w:ascii="Times New Roman" w:hAnsi="Times New Roman" w:cs="Times New Roman"/>
          <w:i/>
          <w:iCs/>
          <w:sz w:val="24"/>
          <w:szCs w:val="24"/>
        </w:rPr>
        <w:t>International Journal of Linguistic, Literature,</w:t>
      </w:r>
      <w:r w:rsidR="00F46D4B" w:rsidRPr="00F36B84">
        <w:rPr>
          <w:rFonts w:ascii="Times New Roman" w:hAnsi="Times New Roman" w:cs="Times New Roman"/>
          <w:i/>
          <w:iCs/>
          <w:sz w:val="24"/>
          <w:szCs w:val="24"/>
        </w:rPr>
        <w:t xml:space="preserve"> and Translation,</w:t>
      </w:r>
    </w:p>
    <w:p w14:paraId="19030306" w14:textId="4A940EC5" w:rsidR="00F46D4B" w:rsidRPr="001762EF" w:rsidRDefault="00F46D4B" w:rsidP="00F46D4B">
      <w:pPr>
        <w:spacing w:after="0"/>
        <w:rPr>
          <w:rFonts w:ascii="Times New Roman" w:hAnsi="Times New Roman" w:cs="Times New Roman"/>
          <w:sz w:val="24"/>
          <w:szCs w:val="24"/>
        </w:rPr>
      </w:pPr>
      <w:r w:rsidRPr="00610965">
        <w:rPr>
          <w:rFonts w:ascii="Times New Roman" w:hAnsi="Times New Roman" w:cs="Times New Roman"/>
          <w:sz w:val="24"/>
          <w:szCs w:val="24"/>
        </w:rPr>
        <w:t xml:space="preserve">             Vol. 5 No. </w:t>
      </w:r>
      <w:r w:rsidR="0021382C">
        <w:rPr>
          <w:rFonts w:ascii="Times New Roman" w:hAnsi="Times New Roman" w:cs="Times New Roman"/>
          <w:sz w:val="24"/>
          <w:szCs w:val="24"/>
        </w:rPr>
        <w:t>8</w:t>
      </w:r>
      <w:r w:rsidRPr="00610965">
        <w:rPr>
          <w:rFonts w:ascii="Times New Roman" w:hAnsi="Times New Roman" w:cs="Times New Roman"/>
          <w:sz w:val="24"/>
          <w:szCs w:val="24"/>
        </w:rPr>
        <w:t xml:space="preserve"> (2022) online.</w:t>
      </w:r>
    </w:p>
    <w:p w14:paraId="26B098F1" w14:textId="34F0F502" w:rsidR="001762EF" w:rsidRPr="001762EF" w:rsidRDefault="001762EF">
      <w:pPr>
        <w:spacing w:after="3" w:line="253" w:lineRule="auto"/>
        <w:ind w:left="237" w:right="39" w:hanging="10"/>
        <w:rPr>
          <w:rFonts w:ascii="Times New Roman" w:eastAsia="Times New Roman" w:hAnsi="Times New Roman" w:cs="Times New Roman"/>
          <w:bCs/>
          <w:iCs/>
          <w:sz w:val="24"/>
        </w:rPr>
      </w:pPr>
    </w:p>
    <w:p w14:paraId="7C1BBE89" w14:textId="26809634" w:rsidR="0032753D" w:rsidRPr="00481B0B" w:rsidRDefault="008553D3" w:rsidP="00481B0B">
      <w:pPr>
        <w:spacing w:after="3" w:line="253" w:lineRule="auto"/>
        <w:ind w:left="237" w:right="39" w:hanging="10"/>
      </w:pPr>
      <w:r>
        <w:rPr>
          <w:rFonts w:ascii="Times New Roman" w:eastAsia="Times New Roman" w:hAnsi="Times New Roman" w:cs="Times New Roman"/>
          <w:sz w:val="24"/>
        </w:rPr>
        <w:t>*</w:t>
      </w:r>
      <w:r w:rsidR="0032753D" w:rsidRPr="00705E7C">
        <w:rPr>
          <w:rFonts w:ascii="Times New Roman" w:eastAsia="Times New Roman" w:hAnsi="Times New Roman" w:cs="Times New Roman"/>
          <w:sz w:val="24"/>
        </w:rPr>
        <w:t>Zhu, Pinfan, “</w:t>
      </w:r>
      <w:r w:rsidR="0032753D" w:rsidRPr="00481B0B">
        <w:rPr>
          <w:rFonts w:ascii="Times New Roman" w:hAnsi="Times New Roman" w:cs="Times New Roman"/>
          <w:sz w:val="24"/>
          <w:szCs w:val="24"/>
        </w:rPr>
        <w:t>Audience and Purpose as a Means for Improving the Acceptability of Technical Translation</w:t>
      </w:r>
      <w:r w:rsidR="0032753D" w:rsidRPr="00705E7C">
        <w:t>”</w:t>
      </w:r>
      <w:r w:rsidR="00481B0B">
        <w:t xml:space="preserve"> </w:t>
      </w:r>
      <w:r w:rsidR="0032753D" w:rsidRPr="00705E7C">
        <w:rPr>
          <w:rFonts w:ascii="Times New Roman" w:hAnsi="Times New Roman" w:cs="Times New Roman"/>
          <w:i/>
          <w:iCs/>
          <w:sz w:val="24"/>
          <w:szCs w:val="24"/>
        </w:rPr>
        <w:t>International Journal of Linguistic, Literature, and Translation</w:t>
      </w:r>
      <w:r w:rsidR="0032753D" w:rsidRPr="00705E7C">
        <w:rPr>
          <w:rFonts w:ascii="Times New Roman" w:eastAsia="Times New Roman" w:hAnsi="Times New Roman" w:cs="Times New Roman"/>
          <w:sz w:val="24"/>
        </w:rPr>
        <w:t xml:space="preserve">. </w:t>
      </w:r>
      <w:r w:rsidR="0032753D" w:rsidRPr="00705E7C">
        <w:rPr>
          <w:rFonts w:ascii="Times New Roman" w:hAnsi="Times New Roman" w:cs="Times New Roman"/>
          <w:sz w:val="24"/>
          <w:szCs w:val="24"/>
        </w:rPr>
        <w:t>Vol. 4 No. 7 (2021) online.</w:t>
      </w:r>
    </w:p>
    <w:p w14:paraId="709D9EB1" w14:textId="69DDE109" w:rsidR="0032753D" w:rsidRDefault="0032753D">
      <w:pPr>
        <w:spacing w:after="3" w:line="253" w:lineRule="auto"/>
        <w:ind w:left="237" w:right="39" w:hanging="10"/>
        <w:rPr>
          <w:rFonts w:ascii="Times New Roman" w:eastAsia="Times New Roman" w:hAnsi="Times New Roman" w:cs="Times New Roman"/>
          <w:sz w:val="24"/>
        </w:rPr>
      </w:pPr>
    </w:p>
    <w:p w14:paraId="395E520F" w14:textId="7123BE31" w:rsidR="001762EF" w:rsidRDefault="008553D3" w:rsidP="0032753D">
      <w:pPr>
        <w:spacing w:after="3" w:line="253" w:lineRule="auto"/>
        <w:ind w:left="237" w:right="39" w:hanging="10"/>
        <w:rPr>
          <w:rFonts w:ascii="Times New Roman" w:hAnsi="Times New Roman" w:cs="Times New Roman"/>
          <w:i/>
          <w:iCs/>
          <w:sz w:val="24"/>
          <w:szCs w:val="24"/>
        </w:rPr>
      </w:pPr>
      <w:r>
        <w:rPr>
          <w:rFonts w:ascii="Times New Roman" w:eastAsia="Times New Roman" w:hAnsi="Times New Roman" w:cs="Times New Roman"/>
          <w:sz w:val="24"/>
        </w:rPr>
        <w:t>*</w:t>
      </w:r>
      <w:r w:rsidR="0032753D">
        <w:rPr>
          <w:rFonts w:ascii="Times New Roman" w:eastAsia="Times New Roman" w:hAnsi="Times New Roman" w:cs="Times New Roman"/>
          <w:sz w:val="24"/>
        </w:rPr>
        <w:t xml:space="preserve">Zhu, Pinfan, “Translation of Traditional Chinese: Gains vs Losses” </w:t>
      </w:r>
      <w:r w:rsidR="0032753D" w:rsidRPr="001D4122">
        <w:rPr>
          <w:rFonts w:ascii="Times New Roman" w:hAnsi="Times New Roman" w:cs="Times New Roman"/>
          <w:i/>
          <w:iCs/>
          <w:sz w:val="24"/>
          <w:szCs w:val="24"/>
        </w:rPr>
        <w:t xml:space="preserve">International Journal of </w:t>
      </w:r>
      <w:r w:rsidR="001762EF">
        <w:rPr>
          <w:rFonts w:ascii="Times New Roman" w:hAnsi="Times New Roman" w:cs="Times New Roman"/>
          <w:i/>
          <w:iCs/>
          <w:sz w:val="24"/>
          <w:szCs w:val="24"/>
        </w:rPr>
        <w:t xml:space="preserve">   </w:t>
      </w:r>
    </w:p>
    <w:p w14:paraId="30737D5B" w14:textId="69158C64" w:rsidR="0032753D" w:rsidRDefault="001762EF" w:rsidP="0032753D">
      <w:pPr>
        <w:spacing w:after="3" w:line="253" w:lineRule="auto"/>
        <w:ind w:left="237" w:right="39" w:hanging="10"/>
        <w:rPr>
          <w:rFonts w:ascii="Times New Roman" w:hAnsi="Times New Roman" w:cs="Times New Roman"/>
          <w:sz w:val="24"/>
          <w:szCs w:val="24"/>
        </w:rPr>
      </w:pPr>
      <w:r>
        <w:rPr>
          <w:rFonts w:ascii="Times New Roman" w:hAnsi="Times New Roman" w:cs="Times New Roman"/>
          <w:i/>
          <w:iCs/>
          <w:sz w:val="24"/>
          <w:szCs w:val="24"/>
        </w:rPr>
        <w:t xml:space="preserve">     </w:t>
      </w:r>
      <w:r w:rsidR="00090D0B">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roofErr w:type="gramStart"/>
      <w:r w:rsidR="0032753D" w:rsidRPr="001D4122">
        <w:rPr>
          <w:rFonts w:ascii="Times New Roman" w:hAnsi="Times New Roman" w:cs="Times New Roman"/>
          <w:i/>
          <w:iCs/>
          <w:sz w:val="24"/>
          <w:szCs w:val="24"/>
        </w:rPr>
        <w:t>Linguistic</w:t>
      </w:r>
      <w:proofErr w:type="gramEnd"/>
      <w:r w:rsidR="0032753D" w:rsidRPr="001D4122">
        <w:rPr>
          <w:rFonts w:ascii="Times New Roman" w:hAnsi="Times New Roman" w:cs="Times New Roman"/>
          <w:i/>
          <w:iCs/>
          <w:sz w:val="24"/>
          <w:szCs w:val="24"/>
        </w:rPr>
        <w:t>, Literature, and Translation</w:t>
      </w:r>
      <w:r w:rsidR="0032753D">
        <w:rPr>
          <w:rFonts w:ascii="Times New Roman" w:eastAsia="Times New Roman" w:hAnsi="Times New Roman" w:cs="Times New Roman"/>
          <w:sz w:val="24"/>
        </w:rPr>
        <w:t xml:space="preserve">. </w:t>
      </w:r>
      <w:r w:rsidR="0032753D" w:rsidRPr="001D4122">
        <w:rPr>
          <w:rFonts w:ascii="Times New Roman" w:hAnsi="Times New Roman" w:cs="Times New Roman"/>
          <w:sz w:val="24"/>
          <w:szCs w:val="24"/>
        </w:rPr>
        <w:t xml:space="preserve">Vol. </w:t>
      </w:r>
      <w:r w:rsidR="0032753D">
        <w:rPr>
          <w:rFonts w:ascii="Times New Roman" w:hAnsi="Times New Roman" w:cs="Times New Roman"/>
          <w:sz w:val="24"/>
          <w:szCs w:val="24"/>
        </w:rPr>
        <w:t>4</w:t>
      </w:r>
      <w:r w:rsidR="0032753D" w:rsidRPr="001D4122">
        <w:rPr>
          <w:rFonts w:ascii="Times New Roman" w:hAnsi="Times New Roman" w:cs="Times New Roman"/>
          <w:sz w:val="24"/>
          <w:szCs w:val="24"/>
        </w:rPr>
        <w:t xml:space="preserve"> No. </w:t>
      </w:r>
      <w:r w:rsidR="0032753D">
        <w:rPr>
          <w:rFonts w:ascii="Times New Roman" w:hAnsi="Times New Roman" w:cs="Times New Roman"/>
          <w:sz w:val="24"/>
          <w:szCs w:val="24"/>
        </w:rPr>
        <w:t>8</w:t>
      </w:r>
      <w:r w:rsidR="0032753D" w:rsidRPr="001D4122">
        <w:rPr>
          <w:rFonts w:ascii="Times New Roman" w:hAnsi="Times New Roman" w:cs="Times New Roman"/>
          <w:sz w:val="24"/>
          <w:szCs w:val="24"/>
        </w:rPr>
        <w:t xml:space="preserve"> (202</w:t>
      </w:r>
      <w:r w:rsidR="0032753D">
        <w:rPr>
          <w:rFonts w:ascii="Times New Roman" w:hAnsi="Times New Roman" w:cs="Times New Roman"/>
          <w:sz w:val="24"/>
          <w:szCs w:val="24"/>
        </w:rPr>
        <w:t>1</w:t>
      </w:r>
      <w:r w:rsidR="0032753D" w:rsidRPr="001D4122">
        <w:rPr>
          <w:rFonts w:ascii="Times New Roman" w:hAnsi="Times New Roman" w:cs="Times New Roman"/>
          <w:sz w:val="24"/>
          <w:szCs w:val="24"/>
        </w:rPr>
        <w:t>)</w:t>
      </w:r>
      <w:r w:rsidR="0032753D">
        <w:rPr>
          <w:rFonts w:ascii="Times New Roman" w:hAnsi="Times New Roman" w:cs="Times New Roman"/>
          <w:sz w:val="24"/>
          <w:szCs w:val="24"/>
        </w:rPr>
        <w:t xml:space="preserve"> online.</w:t>
      </w:r>
    </w:p>
    <w:p w14:paraId="000F167A" w14:textId="599CC740" w:rsidR="0032753D" w:rsidRDefault="0032753D">
      <w:pPr>
        <w:spacing w:after="3" w:line="253" w:lineRule="auto"/>
        <w:ind w:left="237" w:right="39" w:hanging="10"/>
        <w:rPr>
          <w:rFonts w:ascii="Times New Roman" w:eastAsia="Times New Roman" w:hAnsi="Times New Roman" w:cs="Times New Roman"/>
          <w:sz w:val="24"/>
        </w:rPr>
      </w:pPr>
    </w:p>
    <w:p w14:paraId="496333B9" w14:textId="77777777" w:rsidR="00806D55" w:rsidRDefault="001D4122" w:rsidP="00806D55">
      <w:pPr>
        <w:spacing w:after="3" w:line="253" w:lineRule="auto"/>
        <w:ind w:left="227" w:right="39"/>
        <w:rPr>
          <w:rFonts w:ascii="Times New Roman" w:hAnsi="Times New Roman" w:cs="Times New Roman"/>
          <w:sz w:val="24"/>
          <w:szCs w:val="24"/>
        </w:rPr>
      </w:pPr>
      <w:r>
        <w:rPr>
          <w:rFonts w:ascii="Times New Roman" w:eastAsia="Times New Roman" w:hAnsi="Times New Roman" w:cs="Times New Roman"/>
          <w:sz w:val="24"/>
        </w:rPr>
        <w:t>*Zhu, Pinfan, “</w:t>
      </w:r>
      <w:r w:rsidRPr="001D4122">
        <w:rPr>
          <w:rFonts w:ascii="Times New Roman" w:hAnsi="Times New Roman" w:cs="Times New Roman"/>
          <w:sz w:val="24"/>
          <w:szCs w:val="24"/>
        </w:rPr>
        <w:t>Nabokov’s Art of Translation: Effective Means to Attract a Wide Readership</w:t>
      </w:r>
      <w:r>
        <w:rPr>
          <w:rFonts w:ascii="Times New Roman" w:hAnsi="Times New Roman" w:cs="Times New Roman"/>
          <w:sz w:val="24"/>
          <w:szCs w:val="24"/>
        </w:rPr>
        <w:t xml:space="preserve">.”   </w:t>
      </w:r>
    </w:p>
    <w:p w14:paraId="51201F78" w14:textId="25298B9C" w:rsidR="001D4122" w:rsidRPr="00FE2F0B" w:rsidRDefault="00806D55" w:rsidP="00806D55">
      <w:pPr>
        <w:spacing w:after="3" w:line="253" w:lineRule="auto"/>
        <w:ind w:left="227" w:right="39"/>
        <w:rPr>
          <w:rFonts w:ascii="Times New Roman" w:eastAsia="Times New Roman" w:hAnsi="Times New Roman" w:cs="Times New Roman"/>
          <w:sz w:val="24"/>
        </w:rPr>
      </w:pPr>
      <w:r>
        <w:rPr>
          <w:rFonts w:ascii="Times New Roman" w:hAnsi="Times New Roman" w:cs="Times New Roman"/>
          <w:sz w:val="24"/>
          <w:szCs w:val="24"/>
        </w:rPr>
        <w:t xml:space="preserve">      </w:t>
      </w:r>
      <w:r w:rsidR="00090D0B">
        <w:rPr>
          <w:rFonts w:ascii="Times New Roman" w:hAnsi="Times New Roman" w:cs="Times New Roman"/>
          <w:sz w:val="24"/>
          <w:szCs w:val="24"/>
        </w:rPr>
        <w:t xml:space="preserve">   </w:t>
      </w:r>
      <w:r w:rsidR="001D4122" w:rsidRPr="001D4122">
        <w:rPr>
          <w:rFonts w:ascii="Times New Roman" w:hAnsi="Times New Roman" w:cs="Times New Roman"/>
          <w:i/>
          <w:iCs/>
          <w:sz w:val="24"/>
          <w:szCs w:val="24"/>
        </w:rPr>
        <w:t>International Journal of Linguistic, Literature, and Translation</w:t>
      </w:r>
      <w:r w:rsidR="001D4122">
        <w:rPr>
          <w:rFonts w:ascii="Times New Roman" w:eastAsia="Times New Roman" w:hAnsi="Times New Roman" w:cs="Times New Roman"/>
          <w:sz w:val="24"/>
        </w:rPr>
        <w:t xml:space="preserve">. </w:t>
      </w:r>
      <w:r w:rsidR="001D4122" w:rsidRPr="001D4122">
        <w:rPr>
          <w:rFonts w:ascii="Times New Roman" w:hAnsi="Times New Roman" w:cs="Times New Roman"/>
          <w:sz w:val="24"/>
          <w:szCs w:val="24"/>
        </w:rPr>
        <w:t>Vol. 3 No. 12 (2020)</w:t>
      </w:r>
      <w:r w:rsidR="001D4122">
        <w:rPr>
          <w:rFonts w:ascii="Times New Roman" w:hAnsi="Times New Roman" w:cs="Times New Roman"/>
          <w:sz w:val="24"/>
          <w:szCs w:val="24"/>
        </w:rPr>
        <w:t xml:space="preserve"> online.</w:t>
      </w:r>
    </w:p>
    <w:p w14:paraId="38691AD1" w14:textId="1B386BF3" w:rsidR="001D4122" w:rsidRDefault="00FE2F0B" w:rsidP="00FE2F0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F319C67" w14:textId="5FABDBAC" w:rsidR="00FE2F0B" w:rsidRPr="008553D3" w:rsidRDefault="00FE2F0B" w:rsidP="00FE2F0B">
      <w:pPr>
        <w:spacing w:after="0" w:line="240" w:lineRule="auto"/>
        <w:rPr>
          <w:rFonts w:ascii="Times New Roman" w:hAnsi="Times New Roman" w:cs="Times New Roman"/>
          <w:sz w:val="24"/>
          <w:szCs w:val="24"/>
        </w:rPr>
      </w:pPr>
      <w:r>
        <w:rPr>
          <w:rFonts w:ascii="Times New Roman" w:eastAsia="Times New Roman" w:hAnsi="Times New Roman" w:cs="Times New Roman"/>
          <w:sz w:val="24"/>
        </w:rPr>
        <w:t xml:space="preserve"> </w:t>
      </w:r>
      <w:r w:rsidRPr="008553D3">
        <w:rPr>
          <w:rFonts w:ascii="Times New Roman" w:eastAsia="Times New Roman" w:hAnsi="Times New Roman" w:cs="Times New Roman"/>
          <w:sz w:val="24"/>
        </w:rPr>
        <w:t>*</w:t>
      </w:r>
      <w:r w:rsidRPr="008553D3">
        <w:rPr>
          <w:rFonts w:ascii="Times New Roman" w:eastAsia="Times New Roman" w:hAnsi="Times New Roman" w:cs="Times New Roman"/>
          <w:bCs/>
          <w:iCs/>
          <w:sz w:val="24"/>
        </w:rPr>
        <w:t>Zhu, Pinfan, “</w:t>
      </w:r>
      <w:r w:rsidRPr="008553D3">
        <w:rPr>
          <w:rFonts w:ascii="Times New Roman" w:hAnsi="Times New Roman" w:cs="Times New Roman"/>
          <w:sz w:val="24"/>
          <w:szCs w:val="24"/>
        </w:rPr>
        <w:t>Well-Received Chinese Rhetorical Strategies as Identified in the Public Speeches and</w:t>
      </w:r>
    </w:p>
    <w:p w14:paraId="5D4A1A45" w14:textId="4829EF3D" w:rsidR="00FE2F0B" w:rsidRDefault="00FE2F0B" w:rsidP="00FE2F0B">
      <w:pPr>
        <w:tabs>
          <w:tab w:val="left" w:pos="813"/>
          <w:tab w:val="center" w:pos="4680"/>
        </w:tabs>
        <w:spacing w:after="0" w:line="240" w:lineRule="auto"/>
        <w:ind w:left="720" w:hanging="630"/>
        <w:rPr>
          <w:rFonts w:ascii="Times New Roman" w:hAnsi="Times New Roman" w:cs="Times New Roman"/>
          <w:sz w:val="24"/>
          <w:szCs w:val="24"/>
        </w:rPr>
      </w:pPr>
      <w:r w:rsidRPr="008553D3">
        <w:rPr>
          <w:rFonts w:ascii="Times New Roman" w:hAnsi="Times New Roman" w:cs="Times New Roman"/>
          <w:sz w:val="24"/>
          <w:szCs w:val="24"/>
        </w:rPr>
        <w:t xml:space="preserve">          Reports by Chinese Leaders.” </w:t>
      </w:r>
      <w:r w:rsidRPr="008553D3">
        <w:rPr>
          <w:rFonts w:ascii="Times New Roman" w:hAnsi="Times New Roman" w:cs="Times New Roman"/>
          <w:i/>
          <w:iCs/>
          <w:sz w:val="24"/>
          <w:szCs w:val="24"/>
        </w:rPr>
        <w:t>Journal of Media and Communication Studies</w:t>
      </w:r>
      <w:r w:rsidRPr="008553D3">
        <w:rPr>
          <w:rFonts w:ascii="Times New Roman" w:hAnsi="Times New Roman" w:cs="Times New Roman"/>
          <w:sz w:val="24"/>
          <w:szCs w:val="24"/>
        </w:rPr>
        <w:t>. Vol.12(4), pp. 46-53, October 2020. 5B8FED865476 online.</w:t>
      </w:r>
      <w:r w:rsidR="00B30869">
        <w:rPr>
          <w:rFonts w:ascii="Times New Roman" w:hAnsi="Times New Roman" w:cs="Times New Roman"/>
          <w:sz w:val="24"/>
          <w:szCs w:val="24"/>
        </w:rPr>
        <w:t xml:space="preserve"> </w:t>
      </w:r>
    </w:p>
    <w:p w14:paraId="24F9E51F" w14:textId="77777777" w:rsidR="001D4122" w:rsidRPr="001D4122" w:rsidRDefault="001D4122" w:rsidP="00FE2F0B">
      <w:pPr>
        <w:tabs>
          <w:tab w:val="left" w:pos="813"/>
          <w:tab w:val="center" w:pos="4680"/>
        </w:tabs>
        <w:spacing w:after="0" w:line="240" w:lineRule="auto"/>
        <w:ind w:left="720" w:hanging="630"/>
        <w:rPr>
          <w:rFonts w:ascii="Times New Roman" w:hAnsi="Times New Roman" w:cs="Times New Roman"/>
          <w:sz w:val="24"/>
          <w:szCs w:val="24"/>
        </w:rPr>
      </w:pPr>
    </w:p>
    <w:p w14:paraId="0D52CC0B" w14:textId="6131E12A" w:rsidR="00061F1D" w:rsidRPr="003906EE" w:rsidRDefault="00B55324">
      <w:pPr>
        <w:spacing w:after="3" w:line="253" w:lineRule="auto"/>
        <w:ind w:left="676" w:right="39" w:hanging="449"/>
      </w:pPr>
      <w:r w:rsidRPr="003906EE">
        <w:rPr>
          <w:rFonts w:ascii="Times New Roman" w:eastAsia="Times New Roman" w:hAnsi="Times New Roman" w:cs="Times New Roman"/>
          <w:sz w:val="24"/>
        </w:rPr>
        <w:t xml:space="preserve">*Zhu, Pinfan, “Impact of Business Cultural Values on Homepage Design That May </w:t>
      </w:r>
      <w:proofErr w:type="gramStart"/>
      <w:r w:rsidRPr="003906EE">
        <w:rPr>
          <w:rFonts w:ascii="Times New Roman" w:eastAsia="Times New Roman" w:hAnsi="Times New Roman" w:cs="Times New Roman"/>
          <w:sz w:val="24"/>
        </w:rPr>
        <w:t xml:space="preserve">Hinder </w:t>
      </w:r>
      <w:r w:rsidR="00090D0B">
        <w:rPr>
          <w:rFonts w:ascii="Times New Roman" w:eastAsia="Times New Roman" w:hAnsi="Times New Roman" w:cs="Times New Roman"/>
          <w:sz w:val="24"/>
        </w:rPr>
        <w:t xml:space="preserve"> </w:t>
      </w:r>
      <w:r w:rsidRPr="003906EE">
        <w:rPr>
          <w:rFonts w:ascii="Times New Roman" w:eastAsia="Times New Roman" w:hAnsi="Times New Roman" w:cs="Times New Roman"/>
          <w:sz w:val="24"/>
        </w:rPr>
        <w:t>International</w:t>
      </w:r>
      <w:proofErr w:type="gramEnd"/>
      <w:r w:rsidRPr="003906EE">
        <w:rPr>
          <w:rFonts w:ascii="Times New Roman" w:eastAsia="Times New Roman" w:hAnsi="Times New Roman" w:cs="Times New Roman"/>
          <w:sz w:val="24"/>
        </w:rPr>
        <w:t xml:space="preserve"> Business.” </w:t>
      </w:r>
      <w:r w:rsidRPr="003906EE">
        <w:rPr>
          <w:rFonts w:ascii="Times New Roman" w:eastAsia="Times New Roman" w:hAnsi="Times New Roman" w:cs="Times New Roman"/>
          <w:i/>
          <w:sz w:val="24"/>
        </w:rPr>
        <w:t xml:space="preserve">Journal of Technical Writing and Communication. </w:t>
      </w:r>
      <w:r w:rsidRPr="003906EE">
        <w:rPr>
          <w:rFonts w:ascii="Times New Roman" w:eastAsia="Times New Roman" w:hAnsi="Times New Roman" w:cs="Times New Roman"/>
          <w:sz w:val="24"/>
        </w:rPr>
        <w:t xml:space="preserve">46.1 (2016): 105124. </w:t>
      </w:r>
    </w:p>
    <w:p w14:paraId="3C6A825C" w14:textId="77777777" w:rsidR="00061F1D" w:rsidRPr="003906EE" w:rsidRDefault="00B55324">
      <w:pPr>
        <w:spacing w:after="2"/>
        <w:ind w:left="250"/>
      </w:pPr>
      <w:r w:rsidRPr="003906EE">
        <w:rPr>
          <w:rFonts w:ascii="Times New Roman" w:eastAsia="Times New Roman" w:hAnsi="Times New Roman" w:cs="Times New Roman"/>
          <w:sz w:val="24"/>
        </w:rPr>
        <w:t xml:space="preserve"> </w:t>
      </w:r>
    </w:p>
    <w:p w14:paraId="5D17DE62" w14:textId="77777777" w:rsidR="00061F1D" w:rsidRPr="003906EE" w:rsidRDefault="00B55324">
      <w:pPr>
        <w:spacing w:after="3" w:line="253" w:lineRule="auto"/>
        <w:ind w:left="237" w:right="39" w:hanging="10"/>
      </w:pPr>
      <w:r w:rsidRPr="003906EE">
        <w:rPr>
          <w:rFonts w:ascii="Times New Roman" w:eastAsia="Times New Roman" w:hAnsi="Times New Roman" w:cs="Times New Roman"/>
          <w:sz w:val="24"/>
        </w:rPr>
        <w:t xml:space="preserve">*Zhu, Pinfan, “Against Cultural Influence on Structuring a Discourse for Cross-Cultural </w:t>
      </w:r>
    </w:p>
    <w:p w14:paraId="77BB4312" w14:textId="45DD988B" w:rsidR="00061F1D" w:rsidRDefault="00090D0B">
      <w:pPr>
        <w:spacing w:after="0"/>
        <w:ind w:left="605"/>
      </w:pPr>
      <w:r>
        <w:rPr>
          <w:rFonts w:ascii="Times New Roman" w:eastAsia="Times New Roman" w:hAnsi="Times New Roman" w:cs="Times New Roman"/>
          <w:sz w:val="24"/>
        </w:rPr>
        <w:t xml:space="preserve"> </w:t>
      </w:r>
      <w:r w:rsidR="00B55324" w:rsidRPr="003906EE">
        <w:rPr>
          <w:rFonts w:ascii="Times New Roman" w:eastAsia="Times New Roman" w:hAnsi="Times New Roman" w:cs="Times New Roman"/>
          <w:sz w:val="24"/>
        </w:rPr>
        <w:t xml:space="preserve">Communication.” </w:t>
      </w:r>
      <w:r w:rsidR="00B55324" w:rsidRPr="003906EE">
        <w:rPr>
          <w:rFonts w:ascii="Times New Roman" w:eastAsia="Times New Roman" w:hAnsi="Times New Roman" w:cs="Times New Roman"/>
          <w:i/>
          <w:sz w:val="24"/>
        </w:rPr>
        <w:t xml:space="preserve">International Journal of Liberal Arts &amp; Social Science. </w:t>
      </w:r>
      <w:r w:rsidR="00B55324" w:rsidRPr="003906EE">
        <w:rPr>
          <w:rFonts w:ascii="Times New Roman" w:eastAsia="Times New Roman" w:hAnsi="Times New Roman" w:cs="Times New Roman"/>
          <w:sz w:val="24"/>
        </w:rPr>
        <w:t>3.3 (2015): 1-10. Print.</w:t>
      </w:r>
      <w:r w:rsidR="00B55324">
        <w:rPr>
          <w:rFonts w:ascii="Times New Roman" w:eastAsia="Times New Roman" w:hAnsi="Times New Roman" w:cs="Times New Roman"/>
          <w:sz w:val="24"/>
        </w:rPr>
        <w:t xml:space="preserve"> </w:t>
      </w:r>
    </w:p>
    <w:p w14:paraId="6608F1D6" w14:textId="77777777" w:rsidR="00061F1D" w:rsidRDefault="00B55324">
      <w:pPr>
        <w:spacing w:after="0"/>
        <w:ind w:left="142"/>
      </w:pPr>
      <w:r>
        <w:rPr>
          <w:rFonts w:ascii="Times New Roman" w:eastAsia="Times New Roman" w:hAnsi="Times New Roman" w:cs="Times New Roman"/>
          <w:i/>
          <w:sz w:val="24"/>
        </w:rPr>
        <w:t xml:space="preserve"> </w:t>
      </w:r>
    </w:p>
    <w:p w14:paraId="003298F4" w14:textId="732239C2" w:rsidR="00061F1D" w:rsidRDefault="00B55324">
      <w:pPr>
        <w:spacing w:after="3" w:line="253" w:lineRule="auto"/>
        <w:ind w:left="676" w:right="39" w:hanging="449"/>
      </w:pPr>
      <w:r>
        <w:rPr>
          <w:rFonts w:ascii="Times New Roman" w:eastAsia="Times New Roman" w:hAnsi="Times New Roman" w:cs="Times New Roman"/>
          <w:sz w:val="24"/>
        </w:rPr>
        <w:lastRenderedPageBreak/>
        <w:t>*Zhu, Pinfan. “</w:t>
      </w:r>
      <w:r w:rsidR="00E30726">
        <w:rPr>
          <w:rFonts w:ascii="Times New Roman" w:eastAsia="Times New Roman" w:hAnsi="Times New Roman" w:cs="Times New Roman"/>
          <w:sz w:val="24"/>
        </w:rPr>
        <w:t>On the Right</w:t>
      </w:r>
      <w:r>
        <w:rPr>
          <w:rFonts w:ascii="Times New Roman" w:eastAsia="Times New Roman" w:hAnsi="Times New Roman" w:cs="Times New Roman"/>
          <w:sz w:val="24"/>
        </w:rPr>
        <w:t xml:space="preserve"> Strategy for Translating Technical and Business Information” </w:t>
      </w:r>
      <w:r>
        <w:rPr>
          <w:rFonts w:ascii="Times New Roman" w:eastAsia="Times New Roman" w:hAnsi="Times New Roman" w:cs="Times New Roman"/>
          <w:i/>
          <w:sz w:val="24"/>
        </w:rPr>
        <w:t>International Journal of Education and Social Science.</w:t>
      </w:r>
      <w:r>
        <w:rPr>
          <w:rFonts w:ascii="Times New Roman" w:eastAsia="Times New Roman" w:hAnsi="Times New Roman" w:cs="Times New Roman"/>
          <w:sz w:val="24"/>
        </w:rPr>
        <w:t xml:space="preserve"> </w:t>
      </w:r>
      <w:r w:rsidR="00613169">
        <w:rPr>
          <w:rFonts w:ascii="Times New Roman" w:eastAsia="Times New Roman" w:hAnsi="Times New Roman" w:cs="Times New Roman"/>
          <w:sz w:val="24"/>
        </w:rPr>
        <w:t>Vol.</w:t>
      </w:r>
      <w:r w:rsidR="004D40AB">
        <w:rPr>
          <w:rFonts w:ascii="Times New Roman" w:eastAsia="Times New Roman" w:hAnsi="Times New Roman" w:cs="Times New Roman"/>
          <w:sz w:val="24"/>
        </w:rPr>
        <w:t xml:space="preserve"> 2.</w:t>
      </w:r>
      <w:r w:rsidR="00D7476C">
        <w:rPr>
          <w:rFonts w:ascii="Times New Roman" w:eastAsia="Times New Roman" w:hAnsi="Times New Roman" w:cs="Times New Roman"/>
          <w:sz w:val="24"/>
        </w:rPr>
        <w:t xml:space="preserve"> No.</w:t>
      </w:r>
      <w:r w:rsidR="004D40AB">
        <w:rPr>
          <w:rFonts w:ascii="Times New Roman" w:eastAsia="Times New Roman" w:hAnsi="Times New Roman" w:cs="Times New Roman"/>
          <w:sz w:val="24"/>
        </w:rPr>
        <w:t>1</w:t>
      </w:r>
      <w:r>
        <w:rPr>
          <w:rFonts w:ascii="Times New Roman" w:eastAsia="Times New Roman" w:hAnsi="Times New Roman" w:cs="Times New Roman"/>
          <w:sz w:val="24"/>
        </w:rPr>
        <w:t xml:space="preserve"> (2015): </w:t>
      </w:r>
      <w:r w:rsidR="00E74A39">
        <w:rPr>
          <w:rFonts w:ascii="Times New Roman" w:eastAsia="Times New Roman" w:hAnsi="Times New Roman" w:cs="Times New Roman"/>
          <w:sz w:val="24"/>
        </w:rPr>
        <w:t>60-71</w:t>
      </w:r>
      <w:r>
        <w:rPr>
          <w:rFonts w:ascii="Times New Roman" w:eastAsia="Times New Roman" w:hAnsi="Times New Roman" w:cs="Times New Roman"/>
          <w:sz w:val="24"/>
        </w:rPr>
        <w:t xml:space="preserve">. Print. </w:t>
      </w:r>
    </w:p>
    <w:p w14:paraId="302285EF" w14:textId="77777777" w:rsidR="00061F1D" w:rsidRDefault="00B55324">
      <w:pPr>
        <w:spacing w:after="0"/>
        <w:ind w:left="142"/>
      </w:pPr>
      <w:r>
        <w:rPr>
          <w:rFonts w:ascii="Times New Roman" w:eastAsia="Times New Roman" w:hAnsi="Times New Roman" w:cs="Times New Roman"/>
          <w:sz w:val="24"/>
        </w:rPr>
        <w:t xml:space="preserve"> </w:t>
      </w:r>
    </w:p>
    <w:p w14:paraId="3778EBA2" w14:textId="77777777" w:rsidR="00061F1D" w:rsidRDefault="00B55324">
      <w:pPr>
        <w:spacing w:after="3" w:line="253" w:lineRule="auto"/>
        <w:ind w:left="676" w:right="39" w:hanging="449"/>
      </w:pPr>
      <w:r w:rsidRPr="003906EE">
        <w:rPr>
          <w:rFonts w:ascii="Times New Roman" w:eastAsia="Times New Roman" w:hAnsi="Times New Roman" w:cs="Times New Roman"/>
          <w:sz w:val="24"/>
        </w:rPr>
        <w:t xml:space="preserve">*Zhu Pinfan. “How Translation Criteria May Affect International Business.”  </w:t>
      </w:r>
      <w:r w:rsidRPr="003906EE">
        <w:rPr>
          <w:rFonts w:ascii="Times New Roman" w:eastAsia="Times New Roman" w:hAnsi="Times New Roman" w:cs="Times New Roman"/>
          <w:i/>
          <w:sz w:val="24"/>
        </w:rPr>
        <w:t xml:space="preserve">Journal of Technical Writing and Communication, </w:t>
      </w:r>
      <w:r w:rsidRPr="003906EE">
        <w:rPr>
          <w:rFonts w:ascii="Times New Roman" w:eastAsia="Times New Roman" w:hAnsi="Times New Roman" w:cs="Times New Roman"/>
          <w:sz w:val="24"/>
        </w:rPr>
        <w:t>45. 3</w:t>
      </w:r>
      <w:r w:rsidRPr="003906EE">
        <w:rPr>
          <w:rFonts w:ascii="Times New Roman" w:eastAsia="Times New Roman" w:hAnsi="Times New Roman" w:cs="Times New Roman"/>
          <w:i/>
          <w:sz w:val="24"/>
        </w:rPr>
        <w:t xml:space="preserve"> </w:t>
      </w:r>
      <w:r w:rsidRPr="003906EE">
        <w:rPr>
          <w:rFonts w:ascii="Times New Roman" w:eastAsia="Times New Roman" w:hAnsi="Times New Roman" w:cs="Times New Roman"/>
          <w:sz w:val="24"/>
        </w:rPr>
        <w:t xml:space="preserve">(2015): 299-322. </w:t>
      </w:r>
      <w:r w:rsidRPr="003906EE">
        <w:rPr>
          <w:rFonts w:ascii="Times New Roman" w:eastAsia="Times New Roman" w:hAnsi="Times New Roman" w:cs="Times New Roman"/>
          <w:i/>
          <w:sz w:val="24"/>
        </w:rPr>
        <w:t xml:space="preserve"> </w:t>
      </w:r>
      <w:r w:rsidRPr="003906EE">
        <w:rPr>
          <w:rFonts w:ascii="Times New Roman" w:eastAsia="Times New Roman" w:hAnsi="Times New Roman" w:cs="Times New Roman"/>
          <w:sz w:val="24"/>
        </w:rPr>
        <w:t>Print.</w:t>
      </w:r>
      <w:r>
        <w:rPr>
          <w:rFonts w:ascii="Times New Roman" w:eastAsia="Times New Roman" w:hAnsi="Times New Roman" w:cs="Times New Roman"/>
          <w:sz w:val="24"/>
        </w:rPr>
        <w:t xml:space="preserve"> </w:t>
      </w:r>
    </w:p>
    <w:p w14:paraId="34F4647E" w14:textId="77777777" w:rsidR="00061F1D" w:rsidRDefault="00B55324">
      <w:pPr>
        <w:spacing w:after="0"/>
        <w:ind w:left="142"/>
      </w:pPr>
      <w:r>
        <w:rPr>
          <w:rFonts w:ascii="Times New Roman" w:eastAsia="Times New Roman" w:hAnsi="Times New Roman" w:cs="Times New Roman"/>
          <w:i/>
          <w:sz w:val="24"/>
        </w:rPr>
        <w:t xml:space="preserve"> </w:t>
      </w:r>
    </w:p>
    <w:p w14:paraId="1EC009EC" w14:textId="77777777" w:rsidR="00061F1D" w:rsidRDefault="00B55324">
      <w:pPr>
        <w:spacing w:after="3" w:line="253" w:lineRule="auto"/>
        <w:ind w:left="659" w:right="39" w:hanging="432"/>
      </w:pPr>
      <w:r>
        <w:rPr>
          <w:rFonts w:ascii="Times New Roman" w:eastAsia="Times New Roman" w:hAnsi="Times New Roman" w:cs="Times New Roman"/>
          <w:sz w:val="24"/>
        </w:rPr>
        <w:t xml:space="preserve">*Zhu, Pinfan. “Translation Problems in International Business and Their </w:t>
      </w:r>
      <w:proofErr w:type="gramStart"/>
      <w:r>
        <w:rPr>
          <w:rFonts w:ascii="Times New Roman" w:eastAsia="Times New Roman" w:hAnsi="Times New Roman" w:cs="Times New Roman"/>
          <w:sz w:val="24"/>
        </w:rPr>
        <w:t>Counter-measures</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Journal for Global Business Education. </w:t>
      </w:r>
      <w:r>
        <w:rPr>
          <w:rFonts w:ascii="Times New Roman" w:eastAsia="Times New Roman" w:hAnsi="Times New Roman" w:cs="Times New Roman"/>
          <w:sz w:val="24"/>
        </w:rPr>
        <w:t xml:space="preserve">11 (2012):113-18. Print. </w:t>
      </w:r>
    </w:p>
    <w:p w14:paraId="48495589" w14:textId="77777777" w:rsidR="00061F1D" w:rsidRDefault="00B55324">
      <w:pPr>
        <w:spacing w:after="24"/>
        <w:ind w:left="142"/>
      </w:pPr>
      <w:r>
        <w:rPr>
          <w:rFonts w:ascii="Times New Roman" w:eastAsia="Times New Roman" w:hAnsi="Times New Roman" w:cs="Times New Roman"/>
        </w:rPr>
        <w:t xml:space="preserve"> </w:t>
      </w:r>
    </w:p>
    <w:p w14:paraId="40634874" w14:textId="76D46159" w:rsidR="00061F1D" w:rsidRPr="003906EE" w:rsidRDefault="00B55324">
      <w:pPr>
        <w:spacing w:after="3" w:line="253" w:lineRule="auto"/>
        <w:ind w:left="237" w:right="39" w:hanging="10"/>
      </w:pPr>
      <w:r w:rsidRPr="003906EE">
        <w:rPr>
          <w:rFonts w:ascii="Times New Roman" w:eastAsia="Times New Roman" w:hAnsi="Times New Roman" w:cs="Times New Roman"/>
          <w:sz w:val="24"/>
        </w:rPr>
        <w:t xml:space="preserve">Zhu, Pinfan, and </w:t>
      </w:r>
      <w:proofErr w:type="spellStart"/>
      <w:r w:rsidRPr="003906EE">
        <w:rPr>
          <w:rFonts w:ascii="Times New Roman" w:eastAsia="Times New Roman" w:hAnsi="Times New Roman" w:cs="Times New Roman"/>
          <w:sz w:val="24"/>
        </w:rPr>
        <w:t>Junhua</w:t>
      </w:r>
      <w:proofErr w:type="spellEnd"/>
      <w:r w:rsidRPr="003906EE">
        <w:rPr>
          <w:rFonts w:ascii="Times New Roman" w:eastAsia="Times New Roman" w:hAnsi="Times New Roman" w:cs="Times New Roman"/>
          <w:sz w:val="24"/>
        </w:rPr>
        <w:t xml:space="preserve"> Wang. </w:t>
      </w:r>
      <w:r w:rsidR="005F769D" w:rsidRPr="003906EE">
        <w:rPr>
          <w:rFonts w:ascii="Times New Roman" w:eastAsia="Times New Roman" w:hAnsi="Times New Roman" w:cs="Times New Roman"/>
          <w:sz w:val="24"/>
        </w:rPr>
        <w:t>“</w:t>
      </w:r>
      <w:r w:rsidRPr="003906EE">
        <w:rPr>
          <w:rFonts w:ascii="Times New Roman" w:eastAsia="Times New Roman" w:hAnsi="Times New Roman" w:cs="Times New Roman"/>
          <w:sz w:val="24"/>
        </w:rPr>
        <w:t xml:space="preserve">Cultural Values Carried in International Business Homepages That </w:t>
      </w:r>
    </w:p>
    <w:p w14:paraId="3BDF6242" w14:textId="0E6C771B" w:rsidR="00061F1D" w:rsidRDefault="00B55324">
      <w:pPr>
        <w:spacing w:after="3" w:line="253" w:lineRule="auto"/>
        <w:ind w:left="646" w:right="39" w:hanging="10"/>
      </w:pPr>
      <w:r w:rsidRPr="003906EE">
        <w:rPr>
          <w:rFonts w:ascii="Times New Roman" w:eastAsia="Times New Roman" w:hAnsi="Times New Roman" w:cs="Times New Roman"/>
          <w:sz w:val="24"/>
        </w:rPr>
        <w:t>Failed to Accommodate the Needs of Cultural Audiences</w:t>
      </w:r>
      <w:r w:rsidR="005F769D" w:rsidRPr="003906EE">
        <w:rPr>
          <w:rFonts w:ascii="Times New Roman" w:eastAsia="Times New Roman" w:hAnsi="Times New Roman" w:cs="Times New Roman"/>
          <w:sz w:val="24"/>
        </w:rPr>
        <w:t>”</w:t>
      </w:r>
      <w:r w:rsidRPr="003906EE">
        <w:rPr>
          <w:rFonts w:ascii="Times New Roman" w:eastAsia="Times New Roman" w:hAnsi="Times New Roman" w:cs="Times New Roman"/>
          <w:sz w:val="24"/>
        </w:rPr>
        <w:t xml:space="preserve"> </w:t>
      </w:r>
      <w:r w:rsidRPr="003906EE">
        <w:rPr>
          <w:rFonts w:ascii="Times New Roman" w:eastAsia="Times New Roman" w:hAnsi="Times New Roman" w:cs="Times New Roman"/>
          <w:i/>
          <w:sz w:val="24"/>
        </w:rPr>
        <w:t>Journal for Global Business Education</w:t>
      </w:r>
      <w:r w:rsidRPr="003906EE">
        <w:rPr>
          <w:rFonts w:ascii="Times New Roman" w:eastAsia="Times New Roman" w:hAnsi="Times New Roman" w:cs="Times New Roman"/>
          <w:sz w:val="24"/>
        </w:rPr>
        <w:t>, 10 (2011): 35-39. Print.</w:t>
      </w:r>
      <w:r>
        <w:rPr>
          <w:rFonts w:ascii="Times New Roman" w:eastAsia="Times New Roman" w:hAnsi="Times New Roman" w:cs="Times New Roman"/>
          <w:sz w:val="24"/>
        </w:rPr>
        <w:t xml:space="preserve"> </w:t>
      </w:r>
    </w:p>
    <w:p w14:paraId="03C948D5" w14:textId="77777777" w:rsidR="00061F1D" w:rsidRDefault="00B55324">
      <w:pPr>
        <w:spacing w:after="2"/>
        <w:ind w:left="288"/>
      </w:pPr>
      <w:r>
        <w:rPr>
          <w:rFonts w:ascii="Times New Roman" w:eastAsia="Times New Roman" w:hAnsi="Times New Roman" w:cs="Times New Roman"/>
          <w:sz w:val="24"/>
        </w:rPr>
        <w:t xml:space="preserve"> </w:t>
      </w:r>
    </w:p>
    <w:p w14:paraId="5BFBD876" w14:textId="77777777" w:rsidR="00061F1D" w:rsidRDefault="00B55324">
      <w:pPr>
        <w:spacing w:after="3" w:line="253" w:lineRule="auto"/>
        <w:ind w:left="628" w:right="39" w:hanging="401"/>
      </w:pPr>
      <w:r>
        <w:rPr>
          <w:rFonts w:ascii="Times New Roman" w:eastAsia="Times New Roman" w:hAnsi="Times New Roman" w:cs="Times New Roman"/>
          <w:sz w:val="24"/>
        </w:rPr>
        <w:t xml:space="preserve">Wang, </w:t>
      </w:r>
      <w:proofErr w:type="spellStart"/>
      <w:r>
        <w:rPr>
          <w:rFonts w:ascii="Times New Roman" w:eastAsia="Times New Roman" w:hAnsi="Times New Roman" w:cs="Times New Roman"/>
          <w:sz w:val="24"/>
        </w:rPr>
        <w:t>Junhua</w:t>
      </w:r>
      <w:proofErr w:type="spellEnd"/>
      <w:r>
        <w:rPr>
          <w:rFonts w:ascii="Times New Roman" w:eastAsia="Times New Roman" w:hAnsi="Times New Roman" w:cs="Times New Roman"/>
          <w:sz w:val="24"/>
        </w:rPr>
        <w:t xml:space="preserve">, and Pinfan Zhu. “Linking Contextual Factors with Rhetorical Pattern Shift: Direct and Indirect Strategies Recommended in English Business Communication Textbooks in China.” Print. </w:t>
      </w:r>
      <w:r>
        <w:rPr>
          <w:rFonts w:ascii="Times New Roman" w:eastAsia="Times New Roman" w:hAnsi="Times New Roman" w:cs="Times New Roman"/>
          <w:i/>
          <w:sz w:val="24"/>
        </w:rPr>
        <w:t xml:space="preserve">Journal of Technical Writing and Communication </w:t>
      </w:r>
      <w:r>
        <w:rPr>
          <w:rFonts w:ascii="Times New Roman" w:eastAsia="Times New Roman" w:hAnsi="Times New Roman" w:cs="Times New Roman"/>
          <w:sz w:val="24"/>
        </w:rPr>
        <w:t xml:space="preserve">41.1(2011): 83-107. Print. </w:t>
      </w:r>
    </w:p>
    <w:p w14:paraId="67AC12D6" w14:textId="77777777" w:rsidR="00061F1D" w:rsidRDefault="00B55324">
      <w:pPr>
        <w:spacing w:after="0"/>
        <w:ind w:left="142"/>
      </w:pPr>
      <w:r>
        <w:rPr>
          <w:rFonts w:ascii="Times New Roman" w:eastAsia="Times New Roman" w:hAnsi="Times New Roman" w:cs="Times New Roman"/>
          <w:sz w:val="24"/>
        </w:rPr>
        <w:t xml:space="preserve"> </w:t>
      </w:r>
    </w:p>
    <w:p w14:paraId="4F5B9221" w14:textId="77777777" w:rsidR="00061F1D" w:rsidRDefault="00B55324">
      <w:pPr>
        <w:spacing w:after="1" w:line="236" w:lineRule="auto"/>
        <w:ind w:left="600" w:right="365" w:hanging="380"/>
        <w:jc w:val="both"/>
      </w:pPr>
      <w:r>
        <w:rPr>
          <w:rFonts w:ascii="Times New Roman" w:eastAsia="Times New Roman" w:hAnsi="Times New Roman" w:cs="Times New Roman"/>
          <w:sz w:val="24"/>
        </w:rPr>
        <w:t xml:space="preserve">Zhu, Pinfan, &amp; Kirk St. Amant. “An Application of Robert Gagne’s Nine Events of Instruction to the Teaching of Website Localization.” </w:t>
      </w:r>
      <w:r>
        <w:rPr>
          <w:rFonts w:ascii="Times New Roman" w:eastAsia="Times New Roman" w:hAnsi="Times New Roman" w:cs="Times New Roman"/>
          <w:i/>
          <w:sz w:val="24"/>
        </w:rPr>
        <w:t xml:space="preserve">Journal of Technical Writing and Communication </w:t>
      </w:r>
      <w:r>
        <w:rPr>
          <w:rFonts w:ascii="Times New Roman" w:eastAsia="Times New Roman" w:hAnsi="Times New Roman" w:cs="Times New Roman"/>
          <w:sz w:val="24"/>
        </w:rPr>
        <w:t xml:space="preserve">40.3 (2010): 286-302. Print. </w:t>
      </w:r>
    </w:p>
    <w:p w14:paraId="0701D588" w14:textId="77777777" w:rsidR="00061F1D" w:rsidRDefault="00B55324">
      <w:pPr>
        <w:spacing w:after="0"/>
        <w:ind w:left="142"/>
      </w:pPr>
      <w:r>
        <w:rPr>
          <w:rFonts w:ascii="Times New Roman" w:eastAsia="Times New Roman" w:hAnsi="Times New Roman" w:cs="Times New Roman"/>
          <w:sz w:val="24"/>
        </w:rPr>
        <w:t xml:space="preserve"> </w:t>
      </w:r>
    </w:p>
    <w:p w14:paraId="6C697834" w14:textId="77777777" w:rsidR="00061F1D" w:rsidRPr="003906EE" w:rsidRDefault="00B55324">
      <w:pPr>
        <w:spacing w:after="3" w:line="253" w:lineRule="auto"/>
        <w:ind w:left="587" w:right="39" w:hanging="360"/>
      </w:pPr>
      <w:r w:rsidRPr="003906EE">
        <w:rPr>
          <w:rFonts w:ascii="Times New Roman" w:eastAsia="Times New Roman" w:hAnsi="Times New Roman" w:cs="Times New Roman"/>
          <w:sz w:val="24"/>
        </w:rPr>
        <w:t xml:space="preserve">Zhu, Pinfan. “Problematic Graphics That Affect International Business.”  </w:t>
      </w:r>
      <w:r w:rsidRPr="003906EE">
        <w:rPr>
          <w:rFonts w:ascii="Times New Roman" w:eastAsia="Times New Roman" w:hAnsi="Times New Roman" w:cs="Times New Roman"/>
          <w:i/>
          <w:sz w:val="24"/>
        </w:rPr>
        <w:t xml:space="preserve">Journal for Global Business Education </w:t>
      </w:r>
      <w:r w:rsidRPr="003906EE">
        <w:rPr>
          <w:rFonts w:ascii="Times New Roman" w:eastAsia="Times New Roman" w:hAnsi="Times New Roman" w:cs="Times New Roman"/>
          <w:sz w:val="24"/>
        </w:rPr>
        <w:t xml:space="preserve">10 (2010): 1-10. Print. </w:t>
      </w:r>
    </w:p>
    <w:p w14:paraId="25354CC4" w14:textId="77777777" w:rsidR="00061F1D" w:rsidRPr="003906EE" w:rsidRDefault="00B55324">
      <w:pPr>
        <w:spacing w:after="0"/>
        <w:ind w:left="142"/>
      </w:pPr>
      <w:r w:rsidRPr="003906EE">
        <w:rPr>
          <w:rFonts w:ascii="Times New Roman" w:eastAsia="Times New Roman" w:hAnsi="Times New Roman" w:cs="Times New Roman"/>
          <w:sz w:val="24"/>
        </w:rPr>
        <w:t xml:space="preserve">   </w:t>
      </w:r>
    </w:p>
    <w:p w14:paraId="08CEC802" w14:textId="7914376A" w:rsidR="00061F1D" w:rsidRDefault="00B55324">
      <w:pPr>
        <w:spacing w:after="3" w:line="253" w:lineRule="auto"/>
        <w:ind w:left="604" w:right="39" w:hanging="377"/>
      </w:pPr>
      <w:r w:rsidRPr="003906EE">
        <w:rPr>
          <w:rFonts w:ascii="Times New Roman" w:eastAsia="Times New Roman" w:hAnsi="Times New Roman" w:cs="Times New Roman"/>
          <w:sz w:val="24"/>
        </w:rPr>
        <w:t xml:space="preserve">Zhu, Pinfan. </w:t>
      </w:r>
      <w:r w:rsidR="0032753D" w:rsidRPr="003906EE">
        <w:rPr>
          <w:rFonts w:ascii="Times New Roman" w:eastAsia="Times New Roman" w:hAnsi="Times New Roman" w:cs="Times New Roman"/>
          <w:sz w:val="24"/>
        </w:rPr>
        <w:t>“</w:t>
      </w:r>
      <w:r w:rsidRPr="003906EE">
        <w:rPr>
          <w:rFonts w:ascii="Times New Roman" w:eastAsia="Times New Roman" w:hAnsi="Times New Roman" w:cs="Times New Roman"/>
          <w:sz w:val="24"/>
        </w:rPr>
        <w:t xml:space="preserve">Cross-Cultural Blunders in Professional Communication from a Semantic Perspective.” </w:t>
      </w:r>
      <w:r w:rsidRPr="003906EE">
        <w:rPr>
          <w:rFonts w:ascii="Times New Roman" w:eastAsia="Times New Roman" w:hAnsi="Times New Roman" w:cs="Times New Roman"/>
          <w:i/>
          <w:sz w:val="24"/>
        </w:rPr>
        <w:t xml:space="preserve">Journal of Technical Writing and Communication </w:t>
      </w:r>
      <w:r w:rsidRPr="003906EE">
        <w:rPr>
          <w:rFonts w:ascii="Times New Roman" w:eastAsia="Times New Roman" w:hAnsi="Times New Roman" w:cs="Times New Roman"/>
          <w:sz w:val="24"/>
        </w:rPr>
        <w:t>40.2 (2010): 179-196. Print.</w:t>
      </w:r>
      <w:r>
        <w:rPr>
          <w:rFonts w:ascii="Times New Roman" w:eastAsia="Times New Roman" w:hAnsi="Times New Roman" w:cs="Times New Roman"/>
          <w:sz w:val="24"/>
        </w:rPr>
        <w:t xml:space="preserve"> </w:t>
      </w:r>
    </w:p>
    <w:p w14:paraId="7FDBAF2B" w14:textId="77777777" w:rsidR="00061F1D" w:rsidRDefault="00B55324">
      <w:pPr>
        <w:spacing w:after="0"/>
        <w:ind w:left="142"/>
      </w:pPr>
      <w:r>
        <w:rPr>
          <w:rFonts w:ascii="Times New Roman" w:eastAsia="Times New Roman" w:hAnsi="Times New Roman" w:cs="Times New Roman"/>
          <w:sz w:val="24"/>
        </w:rPr>
        <w:t xml:space="preserve"> </w:t>
      </w:r>
    </w:p>
    <w:p w14:paraId="29DBF889" w14:textId="77777777" w:rsidR="00061F1D" w:rsidRDefault="00B55324">
      <w:pPr>
        <w:spacing w:after="3" w:line="253" w:lineRule="auto"/>
        <w:ind w:left="587" w:right="39" w:hanging="360"/>
      </w:pPr>
      <w:r>
        <w:rPr>
          <w:rFonts w:ascii="Times New Roman" w:eastAsia="Times New Roman" w:hAnsi="Times New Roman" w:cs="Times New Roman"/>
          <w:sz w:val="24"/>
        </w:rPr>
        <w:t xml:space="preserve">Zhu, Pinfan. “Semantic Problems That Affect International Business.”  </w:t>
      </w:r>
      <w:r>
        <w:rPr>
          <w:rFonts w:ascii="Times New Roman" w:eastAsia="Times New Roman" w:hAnsi="Times New Roman" w:cs="Times New Roman"/>
          <w:i/>
          <w:sz w:val="24"/>
        </w:rPr>
        <w:t xml:space="preserve">Journal for Global Business Education </w:t>
      </w:r>
      <w:r>
        <w:rPr>
          <w:rFonts w:ascii="Times New Roman" w:eastAsia="Times New Roman" w:hAnsi="Times New Roman" w:cs="Times New Roman"/>
          <w:sz w:val="24"/>
        </w:rPr>
        <w:t xml:space="preserve">9 (2009): 11-20. Print. </w:t>
      </w:r>
    </w:p>
    <w:p w14:paraId="76DA799B" w14:textId="77777777" w:rsidR="00061F1D" w:rsidRDefault="00B55324">
      <w:pPr>
        <w:spacing w:after="0"/>
        <w:ind w:left="142"/>
      </w:pPr>
      <w:r>
        <w:rPr>
          <w:rFonts w:ascii="Times New Roman" w:eastAsia="Times New Roman" w:hAnsi="Times New Roman" w:cs="Times New Roman"/>
          <w:sz w:val="24"/>
        </w:rPr>
        <w:t xml:space="preserve"> </w:t>
      </w:r>
    </w:p>
    <w:p w14:paraId="36782758" w14:textId="77777777" w:rsidR="00061F1D" w:rsidRPr="003906EE" w:rsidRDefault="00B55324">
      <w:pPr>
        <w:spacing w:after="3" w:line="253" w:lineRule="auto"/>
        <w:ind w:left="610" w:right="39" w:hanging="468"/>
      </w:pPr>
      <w:r w:rsidRPr="003906EE">
        <w:rPr>
          <w:rFonts w:ascii="Times New Roman" w:eastAsia="Times New Roman" w:hAnsi="Times New Roman" w:cs="Times New Roman"/>
          <w:sz w:val="24"/>
        </w:rPr>
        <w:t xml:space="preserve">Zhu, Pinfan. “Language Problems to Be Coped with in Web Localization.” </w:t>
      </w:r>
      <w:r w:rsidRPr="003906EE">
        <w:rPr>
          <w:rFonts w:ascii="Times New Roman" w:eastAsia="Times New Roman" w:hAnsi="Times New Roman" w:cs="Times New Roman"/>
          <w:i/>
          <w:sz w:val="24"/>
        </w:rPr>
        <w:t xml:space="preserve">Journal of Technical </w:t>
      </w:r>
      <w:proofErr w:type="gramStart"/>
      <w:r w:rsidRPr="003906EE">
        <w:rPr>
          <w:rFonts w:ascii="Times New Roman" w:eastAsia="Times New Roman" w:hAnsi="Times New Roman" w:cs="Times New Roman"/>
          <w:i/>
          <w:sz w:val="24"/>
        </w:rPr>
        <w:t>Writing&amp;</w:t>
      </w:r>
      <w:proofErr w:type="gramEnd"/>
      <w:r w:rsidRPr="003906EE">
        <w:rPr>
          <w:rFonts w:ascii="Times New Roman" w:eastAsia="Times New Roman" w:hAnsi="Times New Roman" w:cs="Times New Roman"/>
          <w:i/>
          <w:sz w:val="24"/>
        </w:rPr>
        <w:t xml:space="preserve"> Communication </w:t>
      </w:r>
      <w:r w:rsidRPr="003906EE">
        <w:rPr>
          <w:rFonts w:ascii="Times New Roman" w:eastAsia="Times New Roman" w:hAnsi="Times New Roman" w:cs="Times New Roman"/>
          <w:sz w:val="24"/>
        </w:rPr>
        <w:t xml:space="preserve">39.1 (2009): 57-78. Print. </w:t>
      </w:r>
    </w:p>
    <w:p w14:paraId="3A8A3482" w14:textId="77777777" w:rsidR="00061F1D" w:rsidRPr="003906EE" w:rsidRDefault="00B55324">
      <w:pPr>
        <w:spacing w:after="0"/>
        <w:ind w:left="142"/>
      </w:pPr>
      <w:r w:rsidRPr="003906EE">
        <w:rPr>
          <w:rFonts w:ascii="Times New Roman" w:eastAsia="Times New Roman" w:hAnsi="Times New Roman" w:cs="Times New Roman"/>
          <w:sz w:val="24"/>
        </w:rPr>
        <w:t xml:space="preserve"> </w:t>
      </w:r>
    </w:p>
    <w:p w14:paraId="630D3B63" w14:textId="77777777" w:rsidR="00061F1D" w:rsidRPr="003906EE" w:rsidRDefault="00B55324">
      <w:pPr>
        <w:spacing w:after="3" w:line="253" w:lineRule="auto"/>
        <w:ind w:left="237" w:right="39" w:hanging="10"/>
      </w:pPr>
      <w:r w:rsidRPr="003906EE">
        <w:rPr>
          <w:rFonts w:ascii="Times New Roman" w:eastAsia="Times New Roman" w:hAnsi="Times New Roman" w:cs="Times New Roman"/>
          <w:sz w:val="24"/>
        </w:rPr>
        <w:t xml:space="preserve">Zhu, Pinfan, and Kirk St. Amant. “Taking Traditional Chinese Medicine International and Online: An </w:t>
      </w:r>
    </w:p>
    <w:p w14:paraId="0DAC2ED8" w14:textId="77777777" w:rsidR="00061F1D" w:rsidRPr="003906EE" w:rsidRDefault="00B55324">
      <w:pPr>
        <w:spacing w:after="3" w:line="253" w:lineRule="auto"/>
        <w:ind w:left="612" w:right="39" w:hanging="10"/>
      </w:pPr>
      <w:r w:rsidRPr="003906EE">
        <w:rPr>
          <w:rFonts w:ascii="Times New Roman" w:eastAsia="Times New Roman" w:hAnsi="Times New Roman" w:cs="Times New Roman"/>
          <w:sz w:val="24"/>
        </w:rPr>
        <w:t xml:space="preserve">Examination of the Cultural Rhetorical Factors Affecting American Perceptions of </w:t>
      </w:r>
    </w:p>
    <w:p w14:paraId="218DBAD6" w14:textId="355A8007" w:rsidR="00061F1D" w:rsidRDefault="00B55324">
      <w:pPr>
        <w:spacing w:after="164" w:line="253" w:lineRule="auto"/>
        <w:ind w:left="612" w:right="39" w:hanging="10"/>
      </w:pPr>
      <w:r w:rsidRPr="003906EE">
        <w:rPr>
          <w:rFonts w:ascii="Times New Roman" w:eastAsia="Times New Roman" w:hAnsi="Times New Roman" w:cs="Times New Roman"/>
          <w:sz w:val="24"/>
        </w:rPr>
        <w:t>Chinese</w:t>
      </w:r>
      <w:r w:rsidR="00192093" w:rsidRPr="003906EE">
        <w:rPr>
          <w:rFonts w:ascii="Times New Roman" w:eastAsia="Times New Roman" w:hAnsi="Times New Roman" w:cs="Times New Roman"/>
          <w:sz w:val="24"/>
        </w:rPr>
        <w:t xml:space="preserve"> </w:t>
      </w:r>
      <w:r w:rsidRPr="003906EE">
        <w:rPr>
          <w:rFonts w:ascii="Times New Roman" w:eastAsia="Times New Roman" w:hAnsi="Times New Roman" w:cs="Times New Roman"/>
          <w:sz w:val="24"/>
        </w:rPr>
        <w:t xml:space="preserve">Created Web Sites.”  </w:t>
      </w:r>
      <w:r w:rsidRPr="003906EE">
        <w:rPr>
          <w:rFonts w:ascii="Times New Roman" w:eastAsia="Times New Roman" w:hAnsi="Times New Roman" w:cs="Times New Roman"/>
          <w:i/>
          <w:sz w:val="24"/>
        </w:rPr>
        <w:t xml:space="preserve">Technical Communication </w:t>
      </w:r>
      <w:r w:rsidRPr="003906EE">
        <w:rPr>
          <w:rFonts w:ascii="Times New Roman" w:eastAsia="Times New Roman" w:hAnsi="Times New Roman" w:cs="Times New Roman"/>
          <w:sz w:val="24"/>
        </w:rPr>
        <w:t>54.2 (2007): 171-186. Print.</w:t>
      </w:r>
      <w:r>
        <w:rPr>
          <w:rFonts w:ascii="Times New Roman" w:eastAsia="Times New Roman" w:hAnsi="Times New Roman" w:cs="Times New Roman"/>
          <w:sz w:val="24"/>
        </w:rPr>
        <w:t xml:space="preserve"> </w:t>
      </w:r>
    </w:p>
    <w:p w14:paraId="55455738" w14:textId="77777777" w:rsidR="00061F1D" w:rsidRDefault="00B55324">
      <w:pPr>
        <w:spacing w:after="3" w:line="253" w:lineRule="auto"/>
        <w:ind w:left="237" w:right="39" w:hanging="10"/>
      </w:pPr>
      <w:r>
        <w:rPr>
          <w:rFonts w:ascii="Times New Roman" w:eastAsia="Times New Roman" w:hAnsi="Times New Roman" w:cs="Times New Roman"/>
          <w:sz w:val="24"/>
        </w:rPr>
        <w:t>Zhu, Pinfan. “Emphasis within English Sentences</w:t>
      </w:r>
      <w:r>
        <w:rPr>
          <w:rFonts w:ascii="Times New Roman" w:eastAsia="Times New Roman" w:hAnsi="Times New Roman" w:cs="Times New Roman"/>
          <w:i/>
          <w:sz w:val="24"/>
        </w:rPr>
        <w:t xml:space="preserve">” College English </w:t>
      </w:r>
      <w:r>
        <w:rPr>
          <w:rFonts w:ascii="Times New Roman" w:eastAsia="Times New Roman" w:hAnsi="Times New Roman" w:cs="Times New Roman"/>
          <w:sz w:val="24"/>
        </w:rPr>
        <w:t xml:space="preserve">(China) 7 (1999): 55-57. Print.        </w:t>
      </w:r>
    </w:p>
    <w:p w14:paraId="417925CC" w14:textId="77777777" w:rsidR="0032753D" w:rsidRDefault="0032753D">
      <w:pPr>
        <w:spacing w:after="3" w:line="253" w:lineRule="auto"/>
        <w:ind w:left="237" w:right="39" w:hanging="10"/>
        <w:rPr>
          <w:rFonts w:ascii="Times New Roman" w:eastAsia="Times New Roman" w:hAnsi="Times New Roman" w:cs="Times New Roman"/>
          <w:sz w:val="24"/>
        </w:rPr>
      </w:pPr>
    </w:p>
    <w:p w14:paraId="602FD104" w14:textId="179EC85C" w:rsidR="00061F1D" w:rsidRDefault="00B55324">
      <w:pPr>
        <w:spacing w:after="3" w:line="253" w:lineRule="auto"/>
        <w:ind w:left="237" w:right="39" w:hanging="10"/>
      </w:pPr>
      <w:r>
        <w:rPr>
          <w:rFonts w:ascii="Times New Roman" w:eastAsia="Times New Roman" w:hAnsi="Times New Roman" w:cs="Times New Roman"/>
          <w:sz w:val="24"/>
        </w:rPr>
        <w:t xml:space="preserve">Zhu, Pinfan. “Study of Syntactical Emphasis.” </w:t>
      </w:r>
      <w:r>
        <w:rPr>
          <w:rFonts w:ascii="Times New Roman" w:eastAsia="Times New Roman" w:hAnsi="Times New Roman" w:cs="Times New Roman"/>
          <w:i/>
          <w:sz w:val="24"/>
        </w:rPr>
        <w:t xml:space="preserve">College English </w:t>
      </w:r>
      <w:r>
        <w:rPr>
          <w:rFonts w:ascii="Times New Roman" w:eastAsia="Times New Roman" w:hAnsi="Times New Roman" w:cs="Times New Roman"/>
          <w:sz w:val="24"/>
        </w:rPr>
        <w:t xml:space="preserve">(China) 4 (1997): 23-25. Print. </w:t>
      </w:r>
    </w:p>
    <w:bookmarkEnd w:id="4"/>
    <w:p w14:paraId="25725FD8" w14:textId="77777777" w:rsidR="00061F1D" w:rsidRDefault="00B55324">
      <w:pPr>
        <w:spacing w:after="0"/>
        <w:ind w:left="142"/>
      </w:pPr>
      <w:r>
        <w:rPr>
          <w:rFonts w:ascii="Times New Roman" w:eastAsia="Times New Roman" w:hAnsi="Times New Roman" w:cs="Times New Roman"/>
          <w:sz w:val="24"/>
        </w:rPr>
        <w:t xml:space="preserve"> </w:t>
      </w:r>
    </w:p>
    <w:p w14:paraId="2FD3AFB2" w14:textId="77777777" w:rsidR="00061F1D" w:rsidRDefault="00B55324">
      <w:pPr>
        <w:pStyle w:val="Heading3"/>
        <w:ind w:left="230"/>
      </w:pPr>
      <w:r>
        <w:t>Non-refereed Articles</w:t>
      </w:r>
      <w:r>
        <w:rPr>
          <w:b w:val="0"/>
        </w:rPr>
        <w:t xml:space="preserve"> </w:t>
      </w:r>
      <w:r>
        <w:t xml:space="preserve"> </w:t>
      </w:r>
    </w:p>
    <w:p w14:paraId="67080B6A" w14:textId="77777777" w:rsidR="00061F1D" w:rsidRDefault="00B55324">
      <w:pPr>
        <w:spacing w:after="11" w:line="252" w:lineRule="auto"/>
        <w:ind w:left="682" w:right="276" w:hanging="540"/>
        <w:jc w:val="both"/>
      </w:pPr>
      <w:r>
        <w:rPr>
          <w:rFonts w:ascii="Times New Roman" w:eastAsia="Times New Roman" w:hAnsi="Times New Roman" w:cs="Times New Roman"/>
        </w:rPr>
        <w:t xml:space="preserve">Zhu, Pinfan. “Differences in the Use of Non-restrictive Verbs.” </w:t>
      </w:r>
      <w:r>
        <w:rPr>
          <w:rFonts w:ascii="Times New Roman" w:eastAsia="Times New Roman" w:hAnsi="Times New Roman" w:cs="Times New Roman"/>
          <w:i/>
        </w:rPr>
        <w:t xml:space="preserve">Graduates Daily of Kunming University of Technology </w:t>
      </w:r>
      <w:r>
        <w:rPr>
          <w:rFonts w:ascii="Times New Roman" w:eastAsia="Times New Roman" w:hAnsi="Times New Roman" w:cs="Times New Roman"/>
        </w:rPr>
        <w:t xml:space="preserve">(China), September 20, 1987: F1+. Print.  </w:t>
      </w:r>
    </w:p>
    <w:p w14:paraId="3AAAD3D9" w14:textId="77777777" w:rsidR="00061F1D" w:rsidRDefault="00B55324">
      <w:pPr>
        <w:spacing w:after="12"/>
        <w:ind w:left="142"/>
      </w:pPr>
      <w:r>
        <w:rPr>
          <w:rFonts w:ascii="Times New Roman" w:eastAsia="Times New Roman" w:hAnsi="Times New Roman" w:cs="Times New Roman"/>
        </w:rPr>
        <w:t xml:space="preserve"> </w:t>
      </w:r>
    </w:p>
    <w:p w14:paraId="468E0CB7" w14:textId="77777777" w:rsidR="00061F1D" w:rsidRDefault="00B55324">
      <w:pPr>
        <w:pStyle w:val="Heading3"/>
        <w:ind w:left="230"/>
      </w:pPr>
      <w:r>
        <w:lastRenderedPageBreak/>
        <w:t>Conference Proceedings</w:t>
      </w:r>
      <w:r>
        <w:rPr>
          <w:b w:val="0"/>
        </w:rPr>
        <w:t xml:space="preserve"> </w:t>
      </w:r>
      <w:r>
        <w:t xml:space="preserve"> </w:t>
      </w:r>
    </w:p>
    <w:p w14:paraId="528A9D00" w14:textId="77777777" w:rsidR="00061F1D" w:rsidRDefault="00B55324">
      <w:pPr>
        <w:spacing w:after="11" w:line="252" w:lineRule="auto"/>
        <w:ind w:left="408" w:right="276" w:hanging="10"/>
        <w:jc w:val="both"/>
      </w:pPr>
      <w:r>
        <w:rPr>
          <w:rFonts w:ascii="Times New Roman" w:eastAsia="Times New Roman" w:hAnsi="Times New Roman" w:cs="Times New Roman"/>
        </w:rPr>
        <w:t xml:space="preserve">Zhu, Pinfan. “Problems of Traditional Chinese Medicine Translation from Semantic and Syntactic </w:t>
      </w:r>
    </w:p>
    <w:p w14:paraId="2AB5DEA5" w14:textId="77777777" w:rsidR="00061F1D" w:rsidRDefault="00B55324">
      <w:pPr>
        <w:spacing w:after="0"/>
        <w:ind w:right="2"/>
        <w:jc w:val="right"/>
      </w:pPr>
      <w:r>
        <w:rPr>
          <w:rFonts w:ascii="Times New Roman" w:eastAsia="Times New Roman" w:hAnsi="Times New Roman" w:cs="Times New Roman"/>
        </w:rPr>
        <w:t xml:space="preserve">Perspectives.”  </w:t>
      </w:r>
      <w:r>
        <w:rPr>
          <w:rFonts w:ascii="Times New Roman" w:eastAsia="Times New Roman" w:hAnsi="Times New Roman" w:cs="Times New Roman"/>
          <w:i/>
        </w:rPr>
        <w:t xml:space="preserve">Proceedings </w:t>
      </w:r>
      <w:r>
        <w:rPr>
          <w:rFonts w:ascii="Times New Roman" w:eastAsia="Times New Roman" w:hAnsi="Times New Roman" w:cs="Times New Roman"/>
        </w:rPr>
        <w:t xml:space="preserve">(American Translators Association, 47th Annual Conference, 2006): 179-196. </w:t>
      </w:r>
    </w:p>
    <w:p w14:paraId="1E2B2B06" w14:textId="77777777" w:rsidR="00061F1D" w:rsidRDefault="00B55324">
      <w:pPr>
        <w:spacing w:after="4"/>
        <w:ind w:left="250"/>
      </w:pPr>
      <w:r>
        <w:rPr>
          <w:rFonts w:ascii="Times New Roman" w:eastAsia="Times New Roman" w:hAnsi="Times New Roman" w:cs="Times New Roman"/>
        </w:rPr>
        <w:t xml:space="preserve"> </w:t>
      </w:r>
    </w:p>
    <w:p w14:paraId="791E38CD" w14:textId="77777777" w:rsidR="00061F1D" w:rsidRDefault="00B55324">
      <w:pPr>
        <w:spacing w:after="11" w:line="252" w:lineRule="auto"/>
        <w:ind w:left="652" w:hanging="432"/>
        <w:jc w:val="both"/>
      </w:pPr>
      <w:r>
        <w:rPr>
          <w:rFonts w:ascii="Times New Roman" w:eastAsia="Times New Roman" w:hAnsi="Times New Roman" w:cs="Times New Roman"/>
        </w:rPr>
        <w:t xml:space="preserve">Zhu, Pinfan. “Using ‘Active Practice’ Theory to Design an International Technical Communication Course.”  </w:t>
      </w:r>
      <w:r>
        <w:rPr>
          <w:rFonts w:ascii="Times New Roman" w:eastAsia="Times New Roman" w:hAnsi="Times New Roman" w:cs="Times New Roman"/>
          <w:i/>
        </w:rPr>
        <w:t xml:space="preserve">Proceedings </w:t>
      </w:r>
      <w:r>
        <w:rPr>
          <w:rFonts w:ascii="Times New Roman" w:eastAsia="Times New Roman" w:hAnsi="Times New Roman" w:cs="Times New Roman"/>
        </w:rPr>
        <w:t>(Society of Technical Communication, 53rd Annual Conference, 2006)</w:t>
      </w:r>
      <w:proofErr w:type="gramStart"/>
      <w:r>
        <w:rPr>
          <w:rFonts w:ascii="Times New Roman" w:eastAsia="Times New Roman" w:hAnsi="Times New Roman" w:cs="Times New Roman"/>
        </w:rPr>
        <w:t>:  177</w:t>
      </w:r>
      <w:proofErr w:type="gramEnd"/>
      <w:r>
        <w:rPr>
          <w:rFonts w:ascii="Times New Roman" w:eastAsia="Times New Roman" w:hAnsi="Times New Roman" w:cs="Times New Roman"/>
        </w:rPr>
        <w:t xml:space="preserve">- 181. </w:t>
      </w:r>
    </w:p>
    <w:p w14:paraId="17761672" w14:textId="77777777" w:rsidR="00061F1D" w:rsidRDefault="00B55324">
      <w:pPr>
        <w:spacing w:after="14"/>
        <w:ind w:left="142"/>
      </w:pPr>
      <w:r>
        <w:rPr>
          <w:rFonts w:ascii="Times New Roman" w:eastAsia="Times New Roman" w:hAnsi="Times New Roman" w:cs="Times New Roman"/>
        </w:rPr>
        <w:t xml:space="preserve"> </w:t>
      </w:r>
    </w:p>
    <w:p w14:paraId="2847E490" w14:textId="77777777" w:rsidR="00061F1D" w:rsidRDefault="00B55324">
      <w:pPr>
        <w:spacing w:after="12"/>
        <w:ind w:left="142"/>
      </w:pPr>
      <w:r>
        <w:rPr>
          <w:rFonts w:ascii="Times New Roman" w:eastAsia="Times New Roman" w:hAnsi="Times New Roman" w:cs="Times New Roman"/>
        </w:rPr>
        <w:t xml:space="preserve"> </w:t>
      </w:r>
    </w:p>
    <w:p w14:paraId="69183749" w14:textId="77777777" w:rsidR="00061F1D" w:rsidRDefault="00B55324">
      <w:pPr>
        <w:pStyle w:val="Heading3"/>
        <w:ind w:left="230"/>
      </w:pPr>
      <w:r>
        <w:t>Translations</w:t>
      </w:r>
      <w:r>
        <w:rPr>
          <w:b w:val="0"/>
        </w:rPr>
        <w:t xml:space="preserve"> </w:t>
      </w:r>
      <w:r>
        <w:t xml:space="preserve"> </w:t>
      </w:r>
    </w:p>
    <w:p w14:paraId="610DD697" w14:textId="77777777" w:rsidR="00061F1D" w:rsidRDefault="00B55324">
      <w:pPr>
        <w:spacing w:after="12"/>
        <w:ind w:left="250"/>
      </w:pPr>
      <w:r>
        <w:rPr>
          <w:rFonts w:ascii="Times New Roman" w:eastAsia="Times New Roman" w:hAnsi="Times New Roman" w:cs="Times New Roman"/>
          <w:b/>
          <w:i/>
        </w:rPr>
        <w:t>Books</w:t>
      </w:r>
      <w:r>
        <w:rPr>
          <w:rFonts w:ascii="Times New Roman" w:eastAsia="Times New Roman" w:hAnsi="Times New Roman" w:cs="Times New Roman"/>
        </w:rPr>
        <w:t xml:space="preserve"> </w:t>
      </w:r>
    </w:p>
    <w:p w14:paraId="6AEE4E59" w14:textId="77777777" w:rsidR="00061F1D" w:rsidRDefault="00B55324">
      <w:pPr>
        <w:spacing w:after="3" w:line="253" w:lineRule="auto"/>
        <w:ind w:left="237" w:right="39" w:hanging="10"/>
      </w:pPr>
      <w:r>
        <w:rPr>
          <w:rFonts w:ascii="Times New Roman" w:eastAsia="Times New Roman" w:hAnsi="Times New Roman" w:cs="Times New Roman"/>
          <w:sz w:val="24"/>
        </w:rPr>
        <w:t>Guilin Government</w:t>
      </w:r>
      <w:r>
        <w:rPr>
          <w:rFonts w:ascii="Times New Roman" w:eastAsia="Times New Roman" w:hAnsi="Times New Roman" w:cs="Times New Roman"/>
          <w:i/>
          <w:sz w:val="24"/>
        </w:rPr>
        <w:t xml:space="preserve">. Rough Outline of Guilin. </w:t>
      </w:r>
      <w:r>
        <w:rPr>
          <w:rFonts w:ascii="Times New Roman" w:eastAsia="Times New Roman" w:hAnsi="Times New Roman" w:cs="Times New Roman"/>
          <w:sz w:val="24"/>
        </w:rPr>
        <w:t xml:space="preserve">Trans. Pinfan Zhu.  Guilin Daily Press, 1996. Print.  </w:t>
      </w:r>
    </w:p>
    <w:p w14:paraId="534090F6" w14:textId="77777777" w:rsidR="00061F1D" w:rsidRDefault="00B55324">
      <w:pPr>
        <w:spacing w:after="0"/>
        <w:ind w:left="233"/>
      </w:pPr>
      <w:r>
        <w:rPr>
          <w:rFonts w:ascii="Times New Roman" w:eastAsia="Times New Roman" w:hAnsi="Times New Roman" w:cs="Times New Roman"/>
          <w:sz w:val="24"/>
        </w:rPr>
        <w:t xml:space="preserve"> </w:t>
      </w:r>
    </w:p>
    <w:p w14:paraId="6F06051B" w14:textId="77777777" w:rsidR="00061F1D" w:rsidRDefault="00B55324">
      <w:pPr>
        <w:spacing w:after="3" w:line="253" w:lineRule="auto"/>
        <w:ind w:left="587" w:right="312" w:hanging="360"/>
      </w:pPr>
      <w:r>
        <w:rPr>
          <w:rFonts w:ascii="Times New Roman" w:eastAsia="Times New Roman" w:hAnsi="Times New Roman" w:cs="Times New Roman"/>
          <w:sz w:val="24"/>
        </w:rPr>
        <w:t xml:space="preserve">Foreign Economic Relations and Trade Committee of Guilin. </w:t>
      </w:r>
      <w:r>
        <w:rPr>
          <w:rFonts w:ascii="Times New Roman" w:eastAsia="Times New Roman" w:hAnsi="Times New Roman" w:cs="Times New Roman"/>
          <w:i/>
          <w:sz w:val="24"/>
        </w:rPr>
        <w:t xml:space="preserve">Guilin Foreign Trade in Brief. </w:t>
      </w:r>
      <w:r>
        <w:rPr>
          <w:rFonts w:ascii="Times New Roman" w:eastAsia="Times New Roman" w:hAnsi="Times New Roman" w:cs="Times New Roman"/>
          <w:sz w:val="24"/>
        </w:rPr>
        <w:t xml:space="preserve">Trans. Pinfan Zhu. Guilin, Guilin Daily Press, 1996. Print. </w:t>
      </w:r>
    </w:p>
    <w:p w14:paraId="54FED18C" w14:textId="77777777" w:rsidR="00061F1D" w:rsidRDefault="00B55324">
      <w:pPr>
        <w:spacing w:after="0"/>
        <w:ind w:left="142"/>
      </w:pPr>
      <w:r>
        <w:rPr>
          <w:rFonts w:ascii="Times New Roman" w:eastAsia="Times New Roman" w:hAnsi="Times New Roman" w:cs="Times New Roman"/>
          <w:sz w:val="24"/>
        </w:rPr>
        <w:t xml:space="preserve"> </w:t>
      </w:r>
    </w:p>
    <w:p w14:paraId="4EB9C1B3" w14:textId="77777777" w:rsidR="00061F1D" w:rsidRDefault="00B55324">
      <w:pPr>
        <w:spacing w:after="3" w:line="253" w:lineRule="auto"/>
        <w:ind w:left="587" w:right="39" w:hanging="360"/>
      </w:pPr>
      <w:r>
        <w:rPr>
          <w:rFonts w:ascii="Times New Roman" w:eastAsia="Times New Roman" w:hAnsi="Times New Roman" w:cs="Times New Roman"/>
          <w:sz w:val="24"/>
        </w:rPr>
        <w:t xml:space="preserve">Guilin Planning Institute. </w:t>
      </w:r>
      <w:r>
        <w:rPr>
          <w:rFonts w:ascii="Times New Roman" w:eastAsia="Times New Roman" w:hAnsi="Times New Roman" w:cs="Times New Roman"/>
          <w:i/>
          <w:sz w:val="24"/>
        </w:rPr>
        <w:t xml:space="preserve">A Famous Tourist City of History and </w:t>
      </w:r>
      <w:proofErr w:type="spellStart"/>
      <w:r>
        <w:rPr>
          <w:rFonts w:ascii="Times New Roman" w:eastAsia="Times New Roman" w:hAnsi="Times New Roman" w:cs="Times New Roman"/>
          <w:i/>
          <w:sz w:val="24"/>
        </w:rPr>
        <w:t>Culture─Guilin</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Trans. Pinfan Zhu. Hongkong: Asian Publishing House, 1990. Print. </w:t>
      </w:r>
    </w:p>
    <w:p w14:paraId="4748C1B3" w14:textId="77777777" w:rsidR="00061F1D" w:rsidRDefault="00B55324">
      <w:pPr>
        <w:spacing w:after="2"/>
        <w:ind w:left="142"/>
      </w:pPr>
      <w:r>
        <w:rPr>
          <w:rFonts w:ascii="Times New Roman" w:eastAsia="Times New Roman" w:hAnsi="Times New Roman" w:cs="Times New Roman"/>
          <w:sz w:val="24"/>
        </w:rPr>
        <w:t xml:space="preserve"> </w:t>
      </w:r>
    </w:p>
    <w:p w14:paraId="4D3BC96B" w14:textId="77777777" w:rsidR="00061F1D" w:rsidRDefault="00B55324">
      <w:pPr>
        <w:spacing w:after="3" w:line="253" w:lineRule="auto"/>
        <w:ind w:left="237" w:right="39" w:hanging="10"/>
      </w:pPr>
      <w:r>
        <w:rPr>
          <w:rFonts w:ascii="Times New Roman" w:eastAsia="Times New Roman" w:hAnsi="Times New Roman" w:cs="Times New Roman"/>
          <w:sz w:val="24"/>
        </w:rPr>
        <w:t xml:space="preserve">Junks, Charles. </w:t>
      </w:r>
      <w:r>
        <w:rPr>
          <w:rFonts w:ascii="Times New Roman" w:eastAsia="Times New Roman" w:hAnsi="Times New Roman" w:cs="Times New Roman"/>
          <w:i/>
          <w:sz w:val="24"/>
        </w:rPr>
        <w:t>“</w:t>
      </w:r>
      <w:r>
        <w:rPr>
          <w:rFonts w:ascii="Times New Roman" w:eastAsia="Times New Roman" w:hAnsi="Times New Roman" w:cs="Times New Roman"/>
          <w:sz w:val="24"/>
        </w:rPr>
        <w:t xml:space="preserve">Non-linear Architecture.” Trans. Pinfan Zhu.  </w:t>
      </w:r>
      <w:proofErr w:type="gramStart"/>
      <w:r>
        <w:rPr>
          <w:rFonts w:ascii="Times New Roman" w:eastAsia="Times New Roman" w:hAnsi="Times New Roman" w:cs="Times New Roman"/>
          <w:i/>
          <w:sz w:val="24"/>
        </w:rPr>
        <w:t>The Planner</w:t>
      </w:r>
      <w:proofErr w:type="gramEnd"/>
      <w:r>
        <w:rPr>
          <w:rFonts w:ascii="Times New Roman" w:eastAsia="Times New Roman" w:hAnsi="Times New Roman" w:cs="Times New Roman"/>
          <w:i/>
          <w:sz w:val="24"/>
        </w:rPr>
        <w:t xml:space="preserve"> </w:t>
      </w:r>
      <w:r>
        <w:rPr>
          <w:rFonts w:ascii="Times New Roman" w:eastAsia="Times New Roman" w:hAnsi="Times New Roman" w:cs="Times New Roman"/>
          <w:sz w:val="24"/>
        </w:rPr>
        <w:t>52 (1997): 91-</w:t>
      </w:r>
      <w:proofErr w:type="gramStart"/>
      <w:r>
        <w:rPr>
          <w:rFonts w:ascii="Times New Roman" w:eastAsia="Times New Roman" w:hAnsi="Times New Roman" w:cs="Times New Roman"/>
          <w:sz w:val="24"/>
        </w:rPr>
        <w:t>92.Print</w:t>
      </w:r>
      <w:proofErr w:type="gramEnd"/>
      <w:r>
        <w:rPr>
          <w:rFonts w:ascii="Times New Roman" w:eastAsia="Times New Roman" w:hAnsi="Times New Roman" w:cs="Times New Roman"/>
          <w:sz w:val="24"/>
        </w:rPr>
        <w:t xml:space="preserve">.  </w:t>
      </w:r>
    </w:p>
    <w:p w14:paraId="09AADC1A" w14:textId="77777777" w:rsidR="00061F1D" w:rsidRDefault="00B55324">
      <w:pPr>
        <w:spacing w:after="0"/>
        <w:ind w:left="257"/>
      </w:pPr>
      <w:r>
        <w:rPr>
          <w:rFonts w:ascii="Times New Roman" w:eastAsia="Times New Roman" w:hAnsi="Times New Roman" w:cs="Times New Roman"/>
          <w:sz w:val="24"/>
        </w:rPr>
        <w:t xml:space="preserve"> </w:t>
      </w:r>
    </w:p>
    <w:p w14:paraId="7ACA76D5" w14:textId="77777777" w:rsidR="00061F1D" w:rsidRDefault="00B55324">
      <w:pPr>
        <w:spacing w:after="3" w:line="253" w:lineRule="auto"/>
        <w:ind w:left="659" w:right="39" w:hanging="432"/>
      </w:pPr>
      <w:r>
        <w:rPr>
          <w:rFonts w:ascii="Times New Roman" w:eastAsia="Times New Roman" w:hAnsi="Times New Roman" w:cs="Times New Roman"/>
          <w:sz w:val="24"/>
        </w:rPr>
        <w:t xml:space="preserve">Rockwood, Charles. </w:t>
      </w:r>
      <w:r>
        <w:rPr>
          <w:rFonts w:ascii="Times New Roman" w:eastAsia="Times New Roman" w:hAnsi="Times New Roman" w:cs="Times New Roman"/>
          <w:i/>
          <w:sz w:val="24"/>
        </w:rPr>
        <w:t>“</w:t>
      </w:r>
      <w:r>
        <w:rPr>
          <w:rFonts w:ascii="Times New Roman" w:eastAsia="Times New Roman" w:hAnsi="Times New Roman" w:cs="Times New Roman"/>
          <w:sz w:val="24"/>
        </w:rPr>
        <w:t>Putting the Urb in the Suburbs.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Trans. Pinfan Zhu.  </w:t>
      </w:r>
      <w:r>
        <w:rPr>
          <w:rFonts w:ascii="Times New Roman" w:eastAsia="Times New Roman" w:hAnsi="Times New Roman" w:cs="Times New Roman"/>
          <w:i/>
          <w:sz w:val="24"/>
        </w:rPr>
        <w:t xml:space="preserve">The Planner </w:t>
      </w:r>
      <w:r>
        <w:rPr>
          <w:rFonts w:ascii="Times New Roman" w:eastAsia="Times New Roman" w:hAnsi="Times New Roman" w:cs="Times New Roman"/>
          <w:sz w:val="24"/>
        </w:rPr>
        <w:t xml:space="preserve">51 (1997): 9.   Print.  </w:t>
      </w:r>
    </w:p>
    <w:p w14:paraId="443DBBB8" w14:textId="77777777" w:rsidR="00061F1D" w:rsidRDefault="00B55324">
      <w:pPr>
        <w:spacing w:after="0"/>
        <w:ind w:left="250"/>
      </w:pPr>
      <w:r>
        <w:rPr>
          <w:rFonts w:ascii="Times New Roman" w:eastAsia="Times New Roman" w:hAnsi="Times New Roman" w:cs="Times New Roman"/>
          <w:sz w:val="24"/>
        </w:rPr>
        <w:t xml:space="preserve"> </w:t>
      </w:r>
    </w:p>
    <w:p w14:paraId="0F5762E1" w14:textId="77777777" w:rsidR="00061F1D" w:rsidRDefault="00B55324">
      <w:pPr>
        <w:spacing w:after="3" w:line="253" w:lineRule="auto"/>
        <w:ind w:left="237" w:right="39" w:hanging="10"/>
      </w:pPr>
      <w:r>
        <w:rPr>
          <w:rFonts w:ascii="Times New Roman" w:eastAsia="Times New Roman" w:hAnsi="Times New Roman" w:cs="Times New Roman"/>
          <w:sz w:val="24"/>
        </w:rPr>
        <w:t xml:space="preserve">Hopkins, Micheal. “Research into Sustainable Architecture.” Trans. Pinfan Zhu. </w:t>
      </w:r>
      <w:r>
        <w:rPr>
          <w:rFonts w:ascii="Times New Roman" w:eastAsia="Times New Roman" w:hAnsi="Times New Roman" w:cs="Times New Roman"/>
          <w:i/>
          <w:sz w:val="24"/>
        </w:rPr>
        <w:t xml:space="preserve">The Planner </w:t>
      </w:r>
      <w:r>
        <w:rPr>
          <w:rFonts w:ascii="Times New Roman" w:eastAsia="Times New Roman" w:hAnsi="Times New Roman" w:cs="Times New Roman"/>
          <w:sz w:val="24"/>
        </w:rPr>
        <w:t xml:space="preserve">50 (1997): 78-79. Print. </w:t>
      </w:r>
    </w:p>
    <w:p w14:paraId="26790DD5" w14:textId="77777777" w:rsidR="00061F1D" w:rsidRDefault="00B55324">
      <w:pPr>
        <w:spacing w:after="2"/>
        <w:ind w:left="250"/>
      </w:pPr>
      <w:r>
        <w:rPr>
          <w:rFonts w:ascii="Times New Roman" w:eastAsia="Times New Roman" w:hAnsi="Times New Roman" w:cs="Times New Roman"/>
          <w:sz w:val="24"/>
        </w:rPr>
        <w:t xml:space="preserve"> </w:t>
      </w:r>
    </w:p>
    <w:p w14:paraId="0D1471C9" w14:textId="77777777" w:rsidR="00061F1D" w:rsidRDefault="00B55324">
      <w:pPr>
        <w:spacing w:after="3" w:line="253" w:lineRule="auto"/>
        <w:ind w:left="237" w:right="39" w:hanging="10"/>
      </w:pPr>
      <w:r>
        <w:rPr>
          <w:rFonts w:ascii="Times New Roman" w:eastAsia="Times New Roman" w:hAnsi="Times New Roman" w:cs="Times New Roman"/>
          <w:sz w:val="24"/>
        </w:rPr>
        <w:t xml:space="preserve">Mart, Jacque. </w:t>
      </w:r>
      <w:r>
        <w:rPr>
          <w:rFonts w:ascii="Times New Roman" w:eastAsia="Times New Roman" w:hAnsi="Times New Roman" w:cs="Times New Roman"/>
          <w:i/>
          <w:sz w:val="24"/>
        </w:rPr>
        <w:t>“</w:t>
      </w:r>
      <w:r>
        <w:rPr>
          <w:rFonts w:ascii="Times New Roman" w:eastAsia="Times New Roman" w:hAnsi="Times New Roman" w:cs="Times New Roman"/>
          <w:sz w:val="24"/>
        </w:rPr>
        <w:t>Let’s Go Round and Round.</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Trans. Pinfan Zhu. </w:t>
      </w:r>
      <w:proofErr w:type="gramStart"/>
      <w:r>
        <w:rPr>
          <w:rFonts w:ascii="Times New Roman" w:eastAsia="Times New Roman" w:hAnsi="Times New Roman" w:cs="Times New Roman"/>
          <w:i/>
          <w:sz w:val="24"/>
        </w:rPr>
        <w:t>The Planner</w:t>
      </w:r>
      <w:proofErr w:type="gram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48 (1996): 67- 68. Print. </w:t>
      </w:r>
    </w:p>
    <w:p w14:paraId="645DD17B" w14:textId="77777777" w:rsidR="00061F1D" w:rsidRDefault="00B55324">
      <w:pPr>
        <w:spacing w:after="3" w:line="253" w:lineRule="auto"/>
        <w:ind w:left="237" w:right="39" w:hanging="10"/>
      </w:pPr>
      <w:r>
        <w:rPr>
          <w:rFonts w:ascii="Times New Roman" w:eastAsia="Times New Roman" w:hAnsi="Times New Roman" w:cs="Times New Roman"/>
          <w:sz w:val="24"/>
        </w:rPr>
        <w:t xml:space="preserve">. </w:t>
      </w:r>
    </w:p>
    <w:p w14:paraId="7E3A54FD" w14:textId="77777777" w:rsidR="00061F1D" w:rsidRDefault="00B55324">
      <w:pPr>
        <w:spacing w:after="256" w:line="253" w:lineRule="auto"/>
        <w:ind w:left="237" w:right="39" w:hanging="10"/>
      </w:pPr>
      <w:r>
        <w:rPr>
          <w:rFonts w:ascii="Times New Roman" w:eastAsia="Times New Roman" w:hAnsi="Times New Roman" w:cs="Times New Roman"/>
          <w:sz w:val="24"/>
        </w:rPr>
        <w:t xml:space="preserve">Richard, Ivan D. </w:t>
      </w:r>
      <w:r>
        <w:rPr>
          <w:rFonts w:ascii="Times New Roman" w:eastAsia="Times New Roman" w:hAnsi="Times New Roman" w:cs="Times New Roman"/>
          <w:i/>
          <w:sz w:val="24"/>
        </w:rPr>
        <w:t>“</w:t>
      </w:r>
      <w:r>
        <w:rPr>
          <w:rFonts w:ascii="Times New Roman" w:eastAsia="Times New Roman" w:hAnsi="Times New Roman" w:cs="Times New Roman"/>
          <w:sz w:val="24"/>
        </w:rPr>
        <w:t>Made to Measure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Trans. Pinfan Zhu. </w:t>
      </w:r>
      <w:proofErr w:type="gramStart"/>
      <w:r>
        <w:rPr>
          <w:rFonts w:ascii="Times New Roman" w:eastAsia="Times New Roman" w:hAnsi="Times New Roman" w:cs="Times New Roman"/>
          <w:i/>
          <w:sz w:val="24"/>
        </w:rPr>
        <w:t>The Planner</w:t>
      </w:r>
      <w:proofErr w:type="gramEnd"/>
      <w:r>
        <w:rPr>
          <w:rFonts w:ascii="Times New Roman" w:eastAsia="Times New Roman" w:hAnsi="Times New Roman" w:cs="Times New Roman"/>
          <w:i/>
          <w:sz w:val="24"/>
        </w:rPr>
        <w:t xml:space="preserve"> </w:t>
      </w:r>
      <w:r>
        <w:rPr>
          <w:rFonts w:ascii="Times New Roman" w:eastAsia="Times New Roman" w:hAnsi="Times New Roman" w:cs="Times New Roman"/>
          <w:sz w:val="24"/>
        </w:rPr>
        <w:t>47 (1996): 67</w:t>
      </w:r>
      <w:r>
        <w:rPr>
          <w:rFonts w:ascii="Times New Roman" w:eastAsia="Times New Roman" w:hAnsi="Times New Roman" w:cs="Times New Roman"/>
          <w:i/>
          <w:sz w:val="24"/>
        </w:rPr>
        <w:t>-</w:t>
      </w:r>
      <w:r>
        <w:rPr>
          <w:rFonts w:ascii="Times New Roman" w:eastAsia="Times New Roman" w:hAnsi="Times New Roman" w:cs="Times New Roman"/>
          <w:sz w:val="24"/>
        </w:rPr>
        <w:t xml:space="preserve"> 68. Print. </w:t>
      </w:r>
    </w:p>
    <w:p w14:paraId="1EDB7109" w14:textId="77777777" w:rsidR="00061F1D" w:rsidRDefault="00B55324">
      <w:pPr>
        <w:spacing w:after="241" w:line="253" w:lineRule="auto"/>
        <w:ind w:left="237" w:right="39" w:hanging="10"/>
      </w:pPr>
      <w:r>
        <w:rPr>
          <w:rFonts w:ascii="Times New Roman" w:eastAsia="Times New Roman" w:hAnsi="Times New Roman" w:cs="Times New Roman"/>
          <w:sz w:val="24"/>
        </w:rPr>
        <w:t xml:space="preserve">Motrin, Cliff. “Colors in the City.” Trans. Pinfan Zhu. </w:t>
      </w:r>
      <w:proofErr w:type="gramStart"/>
      <w:r>
        <w:rPr>
          <w:rFonts w:ascii="Times New Roman" w:eastAsia="Times New Roman" w:hAnsi="Times New Roman" w:cs="Times New Roman"/>
          <w:i/>
          <w:sz w:val="24"/>
        </w:rPr>
        <w:t>The Planner</w:t>
      </w:r>
      <w:proofErr w:type="gramEnd"/>
      <w:r>
        <w:rPr>
          <w:rFonts w:ascii="Times New Roman" w:eastAsia="Times New Roman" w:hAnsi="Times New Roman" w:cs="Times New Roman"/>
          <w:i/>
          <w:sz w:val="24"/>
        </w:rPr>
        <w:t xml:space="preserve"> </w:t>
      </w:r>
      <w:r>
        <w:rPr>
          <w:rFonts w:ascii="Times New Roman" w:eastAsia="Times New Roman" w:hAnsi="Times New Roman" w:cs="Times New Roman"/>
          <w:sz w:val="24"/>
        </w:rPr>
        <w:t>46 (1996): 62-66</w:t>
      </w:r>
      <w:r>
        <w:rPr>
          <w:rFonts w:ascii="Times New Roman" w:eastAsia="Times New Roman" w:hAnsi="Times New Roman" w:cs="Times New Roman"/>
          <w:b/>
          <w:i/>
          <w:sz w:val="24"/>
        </w:rPr>
        <w:t>.</w:t>
      </w:r>
      <w:r>
        <w:rPr>
          <w:rFonts w:ascii="Times New Roman" w:eastAsia="Times New Roman" w:hAnsi="Times New Roman" w:cs="Times New Roman"/>
          <w:sz w:val="24"/>
        </w:rPr>
        <w:t xml:space="preserve"> Print. </w:t>
      </w:r>
    </w:p>
    <w:p w14:paraId="638C3B50" w14:textId="77777777" w:rsidR="00061F1D" w:rsidRDefault="00B55324">
      <w:pPr>
        <w:spacing w:after="17"/>
        <w:ind w:left="142"/>
      </w:pPr>
      <w:r>
        <w:rPr>
          <w:rFonts w:ascii="Times New Roman" w:eastAsia="Times New Roman" w:hAnsi="Times New Roman" w:cs="Times New Roman"/>
          <w:b/>
          <w:i/>
          <w:sz w:val="23"/>
        </w:rPr>
        <w:t xml:space="preserve"> </w:t>
      </w:r>
    </w:p>
    <w:p w14:paraId="761FF4DD" w14:textId="77777777" w:rsidR="007779EB" w:rsidRDefault="00B55324">
      <w:pPr>
        <w:pStyle w:val="Heading2"/>
        <w:ind w:left="230"/>
        <w:rPr>
          <w:b w:val="0"/>
          <w:i w:val="0"/>
        </w:rPr>
      </w:pPr>
      <w:r>
        <w:t>Papers Presented at Professional Conferences</w:t>
      </w:r>
      <w:r>
        <w:rPr>
          <w:b w:val="0"/>
          <w:i w:val="0"/>
        </w:rPr>
        <w:t xml:space="preserve"> </w:t>
      </w:r>
    </w:p>
    <w:p w14:paraId="15CC4C20" w14:textId="25CC6D49" w:rsidR="00061F1D" w:rsidRPr="007779EB" w:rsidRDefault="007779EB" w:rsidP="007779EB">
      <w:pPr>
        <w:pStyle w:val="Heading2"/>
        <w:ind w:left="709" w:hanging="567"/>
        <w:rPr>
          <w:i w:val="0"/>
          <w:iCs/>
          <w:sz w:val="22"/>
        </w:rPr>
      </w:pPr>
      <w:r w:rsidRPr="007779EB">
        <w:rPr>
          <w:b w:val="0"/>
          <w:i w:val="0"/>
          <w:sz w:val="22"/>
        </w:rPr>
        <w:t>Zhu, Pinfan, “</w:t>
      </w:r>
      <w:r w:rsidRPr="007779EB">
        <w:rPr>
          <w:b w:val="0"/>
          <w:bCs/>
          <w:i w:val="0"/>
          <w:sz w:val="22"/>
        </w:rPr>
        <w:t xml:space="preserve">Blunders Caused by Weak Awareness of Business Etiquette Across Cultures in International Business” </w:t>
      </w:r>
      <w:r w:rsidRPr="007779EB">
        <w:rPr>
          <w:b w:val="0"/>
          <w:bCs/>
          <w:i w:val="0"/>
          <w:iCs/>
          <w:sz w:val="22"/>
        </w:rPr>
        <w:t xml:space="preserve">International Conference of International Organization of Social Science and Behavioral Research, Oct. 14, Las Vegas, 2019. </w:t>
      </w:r>
      <w:r w:rsidR="00B55324" w:rsidRPr="007779EB">
        <w:rPr>
          <w:i w:val="0"/>
          <w:iCs/>
          <w:sz w:val="22"/>
        </w:rPr>
        <w:t xml:space="preserve"> </w:t>
      </w:r>
    </w:p>
    <w:p w14:paraId="415E10E6" w14:textId="77777777" w:rsidR="0032753D" w:rsidRDefault="0032753D" w:rsidP="007779EB">
      <w:pPr>
        <w:ind w:leftChars="65" w:left="708" w:hangingChars="257" w:hanging="565"/>
        <w:rPr>
          <w:rFonts w:ascii="Times New Roman" w:hAnsi="Times New Roman" w:cs="Times New Roman"/>
        </w:rPr>
      </w:pPr>
    </w:p>
    <w:p w14:paraId="43E99DE6" w14:textId="1B846687" w:rsidR="007779EB" w:rsidRPr="007779EB" w:rsidRDefault="007779EB" w:rsidP="007779EB">
      <w:pPr>
        <w:ind w:leftChars="65" w:left="708" w:hangingChars="257" w:hanging="565"/>
        <w:rPr>
          <w:rFonts w:ascii="Times New Roman" w:hAnsi="Times New Roman" w:cs="Times New Roman"/>
        </w:rPr>
      </w:pPr>
      <w:r w:rsidRPr="007779EB">
        <w:rPr>
          <w:rFonts w:ascii="Times New Roman" w:hAnsi="Times New Roman" w:cs="Times New Roman"/>
        </w:rPr>
        <w:t xml:space="preserve">Zhu, Pinfan, “Well-Received Chinese Rhetorical Strategies Identified in the Speeches and Reports by Chinese Leaders” </w:t>
      </w:r>
      <w:r w:rsidRPr="007779EB">
        <w:rPr>
          <w:rFonts w:ascii="Times New Roman" w:eastAsia="Times New Roman" w:hAnsi="Times New Roman" w:cs="Times New Roman"/>
        </w:rPr>
        <w:t xml:space="preserve">International Conference of International Organization of Social Science and Behavioral Research, Oct. </w:t>
      </w:r>
      <w:r w:rsidRPr="007779EB">
        <w:rPr>
          <w:rFonts w:ascii="Times New Roman" w:hAnsi="Times New Roman" w:cs="Times New Roman"/>
        </w:rPr>
        <w:t>14</w:t>
      </w:r>
      <w:r w:rsidRPr="007779EB">
        <w:rPr>
          <w:rFonts w:ascii="Times New Roman" w:eastAsia="Times New Roman" w:hAnsi="Times New Roman" w:cs="Times New Roman"/>
        </w:rPr>
        <w:t>, Las Vegas, 201</w:t>
      </w:r>
      <w:r w:rsidRPr="007779EB">
        <w:rPr>
          <w:rFonts w:ascii="Times New Roman" w:hAnsi="Times New Roman" w:cs="Times New Roman"/>
        </w:rPr>
        <w:t>8</w:t>
      </w:r>
      <w:r w:rsidRPr="007779EB">
        <w:rPr>
          <w:rFonts w:ascii="Times New Roman" w:eastAsia="Times New Roman" w:hAnsi="Times New Roman" w:cs="Times New Roman"/>
        </w:rPr>
        <w:t>.</w:t>
      </w:r>
    </w:p>
    <w:p w14:paraId="599115DB" w14:textId="77777777" w:rsidR="00061F1D" w:rsidRDefault="00B55324">
      <w:pPr>
        <w:spacing w:after="0"/>
        <w:ind w:left="142"/>
      </w:pPr>
      <w:r>
        <w:rPr>
          <w:rFonts w:ascii="Times New Roman" w:eastAsia="Times New Roman" w:hAnsi="Times New Roman" w:cs="Times New Roman"/>
          <w:b/>
          <w:i/>
          <w:sz w:val="23"/>
        </w:rPr>
        <w:t xml:space="preserve"> </w:t>
      </w:r>
    </w:p>
    <w:p w14:paraId="2E004F2C" w14:textId="77777777" w:rsidR="00061F1D" w:rsidRDefault="00B55324">
      <w:pPr>
        <w:spacing w:after="11" w:line="252" w:lineRule="auto"/>
        <w:ind w:left="652" w:right="276" w:hanging="432"/>
        <w:jc w:val="both"/>
      </w:pPr>
      <w:r>
        <w:rPr>
          <w:rFonts w:ascii="Times New Roman" w:eastAsia="Times New Roman" w:hAnsi="Times New Roman" w:cs="Times New Roman"/>
        </w:rPr>
        <w:lastRenderedPageBreak/>
        <w:t xml:space="preserve">Zhu, Pinfan, “How Translation Criteria May Affect International Business.” International Conference of International Organization of Social Science and Behavioral Research, Oct. 21, Las Vegas, 2014. </w:t>
      </w:r>
    </w:p>
    <w:p w14:paraId="5CEA11F1" w14:textId="77777777" w:rsidR="00061F1D" w:rsidRDefault="00B55324">
      <w:pPr>
        <w:spacing w:after="0"/>
        <w:ind w:left="142"/>
      </w:pPr>
      <w:r>
        <w:rPr>
          <w:rFonts w:ascii="Times New Roman" w:eastAsia="Times New Roman" w:hAnsi="Times New Roman" w:cs="Times New Roman"/>
        </w:rPr>
        <w:t xml:space="preserve"> </w:t>
      </w:r>
    </w:p>
    <w:p w14:paraId="1ABF24EB" w14:textId="77777777" w:rsidR="00061F1D" w:rsidRDefault="00B55324">
      <w:pPr>
        <w:spacing w:after="11" w:line="252" w:lineRule="auto"/>
        <w:ind w:left="669" w:right="135" w:hanging="449"/>
        <w:jc w:val="both"/>
      </w:pPr>
      <w:r>
        <w:rPr>
          <w:rFonts w:ascii="Times New Roman" w:eastAsia="Times New Roman" w:hAnsi="Times New Roman" w:cs="Times New Roman"/>
        </w:rPr>
        <w:t xml:space="preserve">Zhu, Pinfan. "Effective Information Design as an Effective Means to Ensure the Success of International Business." International Conference of International Organization of Social Science and Behavioral Research, New Orleans, LA. 2013. </w:t>
      </w:r>
    </w:p>
    <w:p w14:paraId="31F80119" w14:textId="77777777" w:rsidR="00061F1D" w:rsidRDefault="00B55324">
      <w:pPr>
        <w:spacing w:after="4"/>
        <w:ind w:left="250"/>
      </w:pPr>
      <w:r>
        <w:rPr>
          <w:rFonts w:ascii="Times New Roman" w:eastAsia="Times New Roman" w:hAnsi="Times New Roman" w:cs="Times New Roman"/>
        </w:rPr>
        <w:t xml:space="preserve"> </w:t>
      </w:r>
    </w:p>
    <w:p w14:paraId="124ED8A1" w14:textId="77777777" w:rsidR="00061F1D" w:rsidRDefault="00B55324">
      <w:pPr>
        <w:spacing w:after="11" w:line="252" w:lineRule="auto"/>
        <w:ind w:left="669" w:right="276" w:hanging="449"/>
        <w:jc w:val="both"/>
      </w:pPr>
      <w:r>
        <w:rPr>
          <w:rFonts w:ascii="Times New Roman" w:eastAsia="Times New Roman" w:hAnsi="Times New Roman" w:cs="Times New Roman"/>
        </w:rPr>
        <w:t xml:space="preserve">Zhu, Pinfan, "The Impact of Translation Problems on International Technical Communication." International Organization of Social Sciences and Behavioral Research, Biloxi MS. Sept. 24. 2012. </w:t>
      </w:r>
    </w:p>
    <w:p w14:paraId="75D942F8" w14:textId="77777777" w:rsidR="00061F1D" w:rsidRDefault="00B55324">
      <w:pPr>
        <w:spacing w:after="12"/>
        <w:ind w:left="142"/>
      </w:pPr>
      <w:r>
        <w:rPr>
          <w:rFonts w:ascii="Times New Roman" w:eastAsia="Times New Roman" w:hAnsi="Times New Roman" w:cs="Times New Roman"/>
          <w:sz w:val="23"/>
        </w:rPr>
        <w:t xml:space="preserve"> </w:t>
      </w:r>
    </w:p>
    <w:p w14:paraId="2AEB23EC" w14:textId="77777777" w:rsidR="00061F1D" w:rsidRDefault="00B55324">
      <w:pPr>
        <w:spacing w:after="3" w:line="253" w:lineRule="auto"/>
        <w:ind w:left="676" w:right="39" w:hanging="449"/>
      </w:pPr>
      <w:r>
        <w:rPr>
          <w:rFonts w:ascii="Times New Roman" w:eastAsia="Times New Roman" w:hAnsi="Times New Roman" w:cs="Times New Roman"/>
          <w:sz w:val="24"/>
        </w:rPr>
        <w:t xml:space="preserve">Zhu, Pinfan. “Impact of Cultural Values on the Usability of International Websites” International Organization of Science and Social Behavior Research Conference, Las Vegas, Nov. 17, 2011. </w:t>
      </w:r>
    </w:p>
    <w:p w14:paraId="19CDEA15" w14:textId="77777777" w:rsidR="00061F1D" w:rsidRDefault="00B55324">
      <w:pPr>
        <w:spacing w:after="29"/>
        <w:ind w:left="142"/>
      </w:pPr>
      <w:r>
        <w:rPr>
          <w:rFonts w:ascii="Times New Roman" w:eastAsia="Times New Roman" w:hAnsi="Times New Roman" w:cs="Times New Roman"/>
          <w:sz w:val="20"/>
        </w:rPr>
        <w:t xml:space="preserve"> </w:t>
      </w:r>
    </w:p>
    <w:p w14:paraId="0B99D6D6" w14:textId="77777777" w:rsidR="00061F1D" w:rsidRDefault="00B55324">
      <w:pPr>
        <w:spacing w:after="11" w:line="252" w:lineRule="auto"/>
        <w:ind w:left="525" w:right="276" w:hanging="305"/>
        <w:jc w:val="both"/>
      </w:pPr>
      <w:r>
        <w:rPr>
          <w:rFonts w:ascii="Times New Roman" w:eastAsia="Times New Roman" w:hAnsi="Times New Roman" w:cs="Times New Roman"/>
        </w:rPr>
        <w:t xml:space="preserve">Zhu, Pinfan. “Bad Design Treatment: How the Reality of Poor Document Design Hinders Health Care Communication."  Conference on College Composition and Communication, New Orleans, LA, 2008. </w:t>
      </w:r>
    </w:p>
    <w:p w14:paraId="37198490" w14:textId="77777777" w:rsidR="0032753D" w:rsidRDefault="0032753D">
      <w:pPr>
        <w:spacing w:after="11" w:line="252" w:lineRule="auto"/>
        <w:ind w:left="652" w:right="276" w:hanging="432"/>
        <w:jc w:val="both"/>
        <w:rPr>
          <w:rFonts w:ascii="Times New Roman" w:eastAsia="Times New Roman" w:hAnsi="Times New Roman" w:cs="Times New Roman"/>
        </w:rPr>
      </w:pPr>
    </w:p>
    <w:p w14:paraId="27D393DB" w14:textId="50BB28D0" w:rsidR="00061F1D" w:rsidRDefault="00B55324">
      <w:pPr>
        <w:spacing w:after="11" w:line="252" w:lineRule="auto"/>
        <w:ind w:left="652" w:right="276" w:hanging="432"/>
        <w:jc w:val="both"/>
      </w:pPr>
      <w:r>
        <w:rPr>
          <w:rFonts w:ascii="Times New Roman" w:eastAsia="Times New Roman" w:hAnsi="Times New Roman" w:cs="Times New Roman"/>
        </w:rPr>
        <w:t xml:space="preserve">Zhu, Pinfan. “Technological Readiness: How to Make It.” Council on Programs in Technical and Scientific Communication, San Francisco, CA, 2007. </w:t>
      </w:r>
    </w:p>
    <w:p w14:paraId="7ADBF04D" w14:textId="77777777" w:rsidR="00061F1D" w:rsidRDefault="00B55324">
      <w:pPr>
        <w:spacing w:after="4"/>
        <w:ind w:left="142"/>
      </w:pPr>
      <w:r>
        <w:rPr>
          <w:rFonts w:ascii="Times New Roman" w:eastAsia="Times New Roman" w:hAnsi="Times New Roman" w:cs="Times New Roman"/>
        </w:rPr>
        <w:t xml:space="preserve"> </w:t>
      </w:r>
    </w:p>
    <w:p w14:paraId="629EBF91" w14:textId="77777777" w:rsidR="00061F1D" w:rsidRDefault="00B55324">
      <w:pPr>
        <w:spacing w:after="11" w:line="252" w:lineRule="auto"/>
        <w:ind w:left="580" w:right="276" w:hanging="360"/>
        <w:jc w:val="both"/>
      </w:pPr>
      <w:r>
        <w:rPr>
          <w:rFonts w:ascii="Times New Roman" w:eastAsia="Times New Roman" w:hAnsi="Times New Roman" w:cs="Times New Roman"/>
        </w:rPr>
        <w:t xml:space="preserve">Zhu, Pinfan. “Cultural Influence on ESL Students’ Writing from a Multi-perspective.” Conference of College Teachers of English, Corps Christi, TX, 2006. </w:t>
      </w:r>
    </w:p>
    <w:p w14:paraId="7F2818C8" w14:textId="77777777" w:rsidR="00061F1D" w:rsidRDefault="00B55324">
      <w:pPr>
        <w:spacing w:after="24"/>
        <w:ind w:left="250"/>
      </w:pPr>
      <w:r>
        <w:rPr>
          <w:rFonts w:ascii="Times New Roman" w:eastAsia="Times New Roman" w:hAnsi="Times New Roman" w:cs="Times New Roman"/>
        </w:rPr>
        <w:t xml:space="preserve"> </w:t>
      </w:r>
    </w:p>
    <w:p w14:paraId="404B9B34" w14:textId="77777777" w:rsidR="00061F1D" w:rsidRDefault="00B55324">
      <w:pPr>
        <w:spacing w:after="11" w:line="252" w:lineRule="auto"/>
        <w:ind w:left="652" w:right="276" w:hanging="432"/>
        <w:jc w:val="both"/>
      </w:pPr>
      <w:r>
        <w:rPr>
          <w:rFonts w:ascii="Times New Roman" w:eastAsia="Times New Roman" w:hAnsi="Times New Roman" w:cs="Times New Roman"/>
        </w:rPr>
        <w:t xml:space="preserve">Zhu, Pinfan. “Using Active Practice Theory to Design an International Technical Communication Course. 53rd Annual Conference of Society of Technical Communication, Las Vegas, NV, 2006. </w:t>
      </w:r>
    </w:p>
    <w:p w14:paraId="2F8DFF1F" w14:textId="77777777" w:rsidR="00061F1D" w:rsidRDefault="00B55324">
      <w:pPr>
        <w:spacing w:after="2"/>
        <w:ind w:left="142"/>
      </w:pPr>
      <w:r>
        <w:rPr>
          <w:rFonts w:ascii="Times New Roman" w:eastAsia="Times New Roman" w:hAnsi="Times New Roman" w:cs="Times New Roman"/>
        </w:rPr>
        <w:t xml:space="preserve"> </w:t>
      </w:r>
    </w:p>
    <w:p w14:paraId="75810AF2" w14:textId="77777777" w:rsidR="00061F1D" w:rsidRDefault="00B55324">
      <w:pPr>
        <w:spacing w:after="11" w:line="252" w:lineRule="auto"/>
        <w:ind w:left="666" w:right="276" w:hanging="446"/>
        <w:jc w:val="both"/>
      </w:pPr>
      <w:r>
        <w:rPr>
          <w:rFonts w:ascii="Times New Roman" w:eastAsia="Times New Roman" w:hAnsi="Times New Roman" w:cs="Times New Roman"/>
        </w:rPr>
        <w:t xml:space="preserve">Zhu, Pinfan. “Problems of Traditional Chinese Medicine Translation from Semantic and Syntactic Perspectives.” 47th Annual Conference of American Translators Association, New Orleans, LA, 2006. </w:t>
      </w:r>
    </w:p>
    <w:p w14:paraId="728DD913" w14:textId="77777777" w:rsidR="00061F1D" w:rsidRDefault="00B55324">
      <w:pPr>
        <w:spacing w:after="7"/>
        <w:ind w:left="250"/>
      </w:pPr>
      <w:r>
        <w:rPr>
          <w:rFonts w:ascii="Times New Roman" w:eastAsia="Times New Roman" w:hAnsi="Times New Roman" w:cs="Times New Roman"/>
          <w:b/>
          <w:i/>
          <w:sz w:val="24"/>
        </w:rPr>
        <w:t xml:space="preserve"> </w:t>
      </w:r>
    </w:p>
    <w:p w14:paraId="46CDB526" w14:textId="77777777" w:rsidR="00061F1D" w:rsidRDefault="00B55324">
      <w:pPr>
        <w:pStyle w:val="Heading2"/>
        <w:ind w:left="230"/>
      </w:pPr>
      <w:r>
        <w:t>Invited Talks, Lectures, and Presentations</w:t>
      </w:r>
      <w:r>
        <w:rPr>
          <w:b w:val="0"/>
          <w:i w:val="0"/>
        </w:rPr>
        <w:t xml:space="preserve"> </w:t>
      </w:r>
      <w:r>
        <w:t xml:space="preserve"> </w:t>
      </w:r>
    </w:p>
    <w:p w14:paraId="5CAB4766" w14:textId="1F5DB642" w:rsidR="00061F1D" w:rsidRDefault="00061F1D">
      <w:pPr>
        <w:spacing w:after="26"/>
        <w:ind w:left="142"/>
      </w:pPr>
    </w:p>
    <w:p w14:paraId="31DEF0AB" w14:textId="77777777" w:rsidR="00061F1D" w:rsidRDefault="00B55324">
      <w:pPr>
        <w:spacing w:after="229" w:line="253" w:lineRule="auto"/>
        <w:ind w:left="237" w:right="39" w:hanging="10"/>
      </w:pPr>
      <w:r>
        <w:rPr>
          <w:rFonts w:ascii="Georgia" w:eastAsia="Georgia" w:hAnsi="Georgia" w:cs="Georgia"/>
          <w:sz w:val="24"/>
        </w:rPr>
        <w:t xml:space="preserve">Invited by St. </w:t>
      </w:r>
      <w:r>
        <w:rPr>
          <w:rFonts w:ascii="Times New Roman" w:eastAsia="Times New Roman" w:hAnsi="Times New Roman" w:cs="Times New Roman"/>
          <w:sz w:val="24"/>
        </w:rPr>
        <w:t xml:space="preserve">Edwards University, Austin to lecture on Translation, April 20, 2013. </w:t>
      </w:r>
    </w:p>
    <w:p w14:paraId="50C39714" w14:textId="77777777" w:rsidR="00061F1D" w:rsidRDefault="00B55324">
      <w:pPr>
        <w:spacing w:after="263" w:line="253" w:lineRule="auto"/>
        <w:ind w:left="237" w:right="39" w:hanging="10"/>
      </w:pPr>
      <w:r>
        <w:rPr>
          <w:rFonts w:ascii="Times New Roman" w:eastAsia="Times New Roman" w:hAnsi="Times New Roman" w:cs="Times New Roman"/>
          <w:sz w:val="24"/>
        </w:rPr>
        <w:t xml:space="preserve">Invited by St. Edwards University, Austin to lecture on Translation, </w:t>
      </w:r>
      <w:proofErr w:type="gramStart"/>
      <w:r>
        <w:rPr>
          <w:rFonts w:ascii="Times New Roman" w:eastAsia="Times New Roman" w:hAnsi="Times New Roman" w:cs="Times New Roman"/>
          <w:sz w:val="24"/>
        </w:rPr>
        <w:t>June,</w:t>
      </w:r>
      <w:proofErr w:type="gramEnd"/>
      <w:r>
        <w:rPr>
          <w:rFonts w:ascii="Times New Roman" w:eastAsia="Times New Roman" w:hAnsi="Times New Roman" w:cs="Times New Roman"/>
          <w:sz w:val="24"/>
        </w:rPr>
        <w:t xml:space="preserve"> 2012. </w:t>
      </w:r>
    </w:p>
    <w:p w14:paraId="7A87B4A0" w14:textId="611E30F6" w:rsidR="00061F1D" w:rsidRDefault="00B55324">
      <w:pPr>
        <w:spacing w:after="260" w:line="253" w:lineRule="auto"/>
        <w:ind w:left="237" w:right="39" w:hanging="10"/>
      </w:pPr>
      <w:r>
        <w:rPr>
          <w:rFonts w:ascii="Times New Roman" w:eastAsia="Times New Roman" w:hAnsi="Times New Roman" w:cs="Times New Roman"/>
          <w:sz w:val="24"/>
        </w:rPr>
        <w:t xml:space="preserve">Participated in and gave advice to National Instrument's Technical Writers' Presentation.2006. “Writing Problems with Asian Students.” Writing Center, Texas State University, 2005.  </w:t>
      </w:r>
    </w:p>
    <w:p w14:paraId="43296093" w14:textId="77777777" w:rsidR="00061F1D" w:rsidRDefault="00B55324">
      <w:pPr>
        <w:spacing w:after="3"/>
        <w:ind w:left="142"/>
      </w:pPr>
      <w:r>
        <w:rPr>
          <w:rFonts w:ascii="Times New Roman" w:eastAsia="Times New Roman" w:hAnsi="Times New Roman" w:cs="Times New Roman"/>
          <w:sz w:val="25"/>
        </w:rPr>
        <w:t xml:space="preserve"> </w:t>
      </w:r>
    </w:p>
    <w:p w14:paraId="67BE99AC" w14:textId="4F9885FA" w:rsidR="00456739" w:rsidRDefault="000938CB" w:rsidP="00C0530C">
      <w:pPr>
        <w:spacing w:after="4"/>
        <w:rPr>
          <w:rFonts w:ascii="Times New Roman" w:eastAsiaTheme="minorEastAsia" w:hAnsi="Times New Roman" w:cs="Times New Roman"/>
          <w:b/>
          <w:i/>
          <w:sz w:val="24"/>
          <w:szCs w:val="24"/>
          <w:lang w:eastAsia="zh-CN"/>
        </w:rPr>
      </w:pPr>
      <w:r w:rsidRPr="000938CB">
        <w:rPr>
          <w:rFonts w:ascii="Times New Roman" w:hAnsi="Times New Roman" w:cs="Times New Roman"/>
          <w:b/>
          <w:i/>
          <w:sz w:val="24"/>
          <w:szCs w:val="24"/>
        </w:rPr>
        <w:t>Journal Articles Reviewed for the Profession</w:t>
      </w:r>
    </w:p>
    <w:p w14:paraId="17FE0B3E" w14:textId="77777777" w:rsidR="00A07C62" w:rsidRDefault="00A07C62" w:rsidP="00C0530C">
      <w:pPr>
        <w:spacing w:after="4"/>
        <w:rPr>
          <w:rFonts w:ascii="Times New Roman" w:eastAsiaTheme="minorEastAsia" w:hAnsi="Times New Roman" w:cs="Times New Roman"/>
          <w:b/>
          <w:i/>
          <w:sz w:val="24"/>
          <w:szCs w:val="24"/>
          <w:lang w:eastAsia="zh-CN"/>
        </w:rPr>
      </w:pPr>
    </w:p>
    <w:p w14:paraId="500312C8" w14:textId="68A34EDE" w:rsidR="00A07C62" w:rsidRPr="004F06AB" w:rsidRDefault="00B93445" w:rsidP="00C0530C">
      <w:pPr>
        <w:spacing w:after="4"/>
        <w:rPr>
          <w:rFonts w:ascii="Times New Roman" w:eastAsiaTheme="minorEastAsia" w:hAnsi="Times New Roman" w:cs="Times New Roman"/>
          <w:bCs/>
          <w:iCs/>
          <w:sz w:val="24"/>
          <w:szCs w:val="24"/>
          <w:lang w:eastAsia="zh-CN"/>
        </w:rPr>
      </w:pPr>
      <w:bookmarkStart w:id="5" w:name="_Hlk181795172"/>
      <w:r w:rsidRPr="004F06AB">
        <w:rPr>
          <w:rFonts w:ascii="Times New Roman" w:eastAsiaTheme="minorEastAsia" w:hAnsi="Times New Roman" w:cs="Times New Roman"/>
          <w:bCs/>
          <w:iCs/>
          <w:sz w:val="24"/>
          <w:szCs w:val="24"/>
          <w:lang w:eastAsia="zh-CN"/>
        </w:rPr>
        <w:t>Revi</w:t>
      </w:r>
      <w:r w:rsidR="00171CBA" w:rsidRPr="004F06AB">
        <w:rPr>
          <w:rFonts w:ascii="Times New Roman" w:eastAsiaTheme="minorEastAsia" w:hAnsi="Times New Roman" w:cs="Times New Roman"/>
          <w:bCs/>
          <w:iCs/>
          <w:sz w:val="24"/>
          <w:szCs w:val="24"/>
          <w:lang w:eastAsia="zh-CN"/>
        </w:rPr>
        <w:t xml:space="preserve">ewer/Referee </w:t>
      </w:r>
      <w:r w:rsidR="00086E3B" w:rsidRPr="004F06AB">
        <w:rPr>
          <w:rFonts w:ascii="Times New Roman" w:eastAsiaTheme="minorEastAsia" w:hAnsi="Times New Roman" w:cs="Times New Roman"/>
          <w:bCs/>
          <w:iCs/>
          <w:sz w:val="24"/>
          <w:szCs w:val="24"/>
          <w:lang w:eastAsia="zh-CN"/>
        </w:rPr>
        <w:t xml:space="preserve">reviewed “A Descriptive Study on Indonesian-to-English Translations by University Student” </w:t>
      </w:r>
      <w:r w:rsidR="003F65AF" w:rsidRPr="004F06AB">
        <w:rPr>
          <w:rFonts w:ascii="Times New Roman" w:eastAsiaTheme="minorEastAsia" w:hAnsi="Times New Roman" w:cs="Times New Roman"/>
          <w:bCs/>
          <w:iCs/>
          <w:sz w:val="24"/>
          <w:szCs w:val="24"/>
          <w:lang w:eastAsia="zh-CN"/>
        </w:rPr>
        <w:t>for</w:t>
      </w:r>
      <w:r w:rsidR="00A35D6D" w:rsidRPr="004F06AB">
        <w:rPr>
          <w:rFonts w:ascii="Times New Roman" w:eastAsiaTheme="minorEastAsia" w:hAnsi="Times New Roman" w:cs="Times New Roman"/>
          <w:bCs/>
          <w:iCs/>
          <w:sz w:val="24"/>
          <w:szCs w:val="24"/>
          <w:lang w:eastAsia="zh-CN"/>
        </w:rPr>
        <w:t xml:space="preserve"> </w:t>
      </w:r>
      <w:r w:rsidR="00A35D6D" w:rsidRPr="004F06AB">
        <w:rPr>
          <w:rFonts w:ascii="Times New Roman" w:eastAsiaTheme="minorEastAsia" w:hAnsi="Times New Roman" w:cs="Times New Roman"/>
          <w:bCs/>
          <w:i/>
          <w:sz w:val="24"/>
          <w:szCs w:val="24"/>
          <w:lang w:eastAsia="zh-CN"/>
        </w:rPr>
        <w:t>Business and Professional Communication Quarterly.</w:t>
      </w:r>
      <w:r w:rsidR="000F624D" w:rsidRPr="004F06AB">
        <w:rPr>
          <w:rFonts w:ascii="Times New Roman" w:eastAsiaTheme="minorEastAsia" w:hAnsi="Times New Roman" w:cs="Times New Roman"/>
          <w:bCs/>
          <w:i/>
          <w:sz w:val="24"/>
          <w:szCs w:val="24"/>
          <w:lang w:eastAsia="zh-CN"/>
        </w:rPr>
        <w:t xml:space="preserve"> </w:t>
      </w:r>
      <w:r w:rsidR="000F624D" w:rsidRPr="004F06AB">
        <w:rPr>
          <w:rFonts w:ascii="Times New Roman" w:eastAsiaTheme="minorEastAsia" w:hAnsi="Times New Roman" w:cs="Times New Roman"/>
          <w:bCs/>
          <w:iCs/>
          <w:sz w:val="24"/>
          <w:szCs w:val="24"/>
          <w:lang w:eastAsia="zh-CN"/>
        </w:rPr>
        <w:t>Sep. 7, 2024.</w:t>
      </w:r>
    </w:p>
    <w:p w14:paraId="15F7CB60" w14:textId="77777777" w:rsidR="004F06AB" w:rsidRPr="004F06AB" w:rsidRDefault="004F06AB" w:rsidP="00C0530C">
      <w:pPr>
        <w:spacing w:after="4"/>
        <w:rPr>
          <w:rFonts w:ascii="Times New Roman" w:eastAsiaTheme="minorEastAsia" w:hAnsi="Times New Roman" w:cs="Times New Roman"/>
          <w:bCs/>
          <w:iCs/>
          <w:sz w:val="24"/>
          <w:szCs w:val="24"/>
          <w:lang w:eastAsia="zh-CN"/>
        </w:rPr>
      </w:pPr>
    </w:p>
    <w:p w14:paraId="086A7815" w14:textId="03E9E559" w:rsidR="004F06AB" w:rsidRPr="004F06AB" w:rsidRDefault="004F06AB" w:rsidP="004F06AB">
      <w:pPr>
        <w:spacing w:after="4"/>
        <w:rPr>
          <w:rFonts w:ascii="Times New Roman" w:hAnsi="Times New Roman" w:cs="Times New Roman"/>
          <w:sz w:val="24"/>
          <w:szCs w:val="24"/>
        </w:rPr>
      </w:pPr>
      <w:r w:rsidRPr="004F06AB">
        <w:rPr>
          <w:rFonts w:ascii="Times New Roman" w:eastAsiaTheme="minorEastAsia" w:hAnsi="Times New Roman" w:cs="Times New Roman"/>
          <w:bCs/>
          <w:iCs/>
          <w:sz w:val="24"/>
          <w:szCs w:val="24"/>
          <w:lang w:eastAsia="zh-CN"/>
        </w:rPr>
        <w:t>Reviewer/Referee reviewed “</w:t>
      </w:r>
      <w:r w:rsidRPr="004F06AB">
        <w:rPr>
          <w:rFonts w:ascii="Times New Roman" w:eastAsiaTheme="minorEastAsia" w:hAnsi="Times New Roman" w:cs="Times New Roman"/>
          <w:bCs/>
          <w:iCs/>
          <w:sz w:val="24"/>
          <w:szCs w:val="24"/>
          <w:lang w:eastAsia="zh-CN"/>
        </w:rPr>
        <w:t>Postcolonialism in Amitav Ghosh's The Glass Palace</w:t>
      </w:r>
      <w:proofErr w:type="gramStart"/>
      <w:r w:rsidRPr="004F06AB">
        <w:rPr>
          <w:rFonts w:ascii="Times New Roman" w:eastAsiaTheme="minorEastAsia" w:hAnsi="Times New Roman" w:cs="Times New Roman"/>
          <w:bCs/>
          <w:iCs/>
          <w:sz w:val="24"/>
          <w:szCs w:val="24"/>
          <w:lang w:eastAsia="zh-CN"/>
        </w:rPr>
        <w:t xml:space="preserve">” </w:t>
      </w:r>
      <w:r w:rsidRPr="004F06AB">
        <w:rPr>
          <w:rFonts w:ascii="Times New Roman" w:hAnsi="Times New Roman" w:cs="Times New Roman"/>
          <w:bCs/>
          <w:color w:val="000008"/>
          <w:sz w:val="24"/>
          <w:szCs w:val="24"/>
          <w:lang w:val="en-GB"/>
        </w:rPr>
        <w:t>”</w:t>
      </w:r>
      <w:proofErr w:type="gramEnd"/>
      <w:r w:rsidRPr="004F06AB">
        <w:rPr>
          <w:rFonts w:ascii="Times New Roman" w:hAnsi="Times New Roman" w:cs="Times New Roman"/>
          <w:bCs/>
          <w:color w:val="000008"/>
          <w:sz w:val="24"/>
          <w:szCs w:val="24"/>
          <w:lang w:val="en-GB"/>
        </w:rPr>
        <w:t xml:space="preserve"> </w:t>
      </w:r>
      <w:r w:rsidRPr="004F06AB">
        <w:rPr>
          <w:rFonts w:ascii="Times New Roman" w:hAnsi="Times New Roman" w:cs="Times New Roman"/>
          <w:sz w:val="24"/>
          <w:szCs w:val="24"/>
        </w:rPr>
        <w:t xml:space="preserve">for </w:t>
      </w:r>
      <w:r w:rsidRPr="004F06AB">
        <w:rPr>
          <w:rFonts w:ascii="Times New Roman" w:hAnsi="Times New Roman" w:cs="Times New Roman"/>
          <w:i/>
          <w:iCs/>
          <w:sz w:val="24"/>
          <w:szCs w:val="24"/>
        </w:rPr>
        <w:t>International Journal of English and Literature</w:t>
      </w:r>
      <w:r w:rsidRPr="004F06AB">
        <w:rPr>
          <w:rFonts w:ascii="Times New Roman" w:hAnsi="Times New Roman" w:cs="Times New Roman"/>
          <w:sz w:val="24"/>
          <w:szCs w:val="24"/>
        </w:rPr>
        <w:t>. Ju</w:t>
      </w:r>
      <w:r w:rsidRPr="004F06AB">
        <w:rPr>
          <w:rFonts w:ascii="Times New Roman" w:hAnsi="Times New Roman" w:cs="Times New Roman"/>
          <w:sz w:val="24"/>
          <w:szCs w:val="24"/>
        </w:rPr>
        <w:t>ly 26</w:t>
      </w:r>
      <w:r w:rsidRPr="004F06AB">
        <w:rPr>
          <w:rFonts w:ascii="Times New Roman" w:hAnsi="Times New Roman" w:cs="Times New Roman"/>
          <w:sz w:val="24"/>
          <w:szCs w:val="24"/>
        </w:rPr>
        <w:t>, 2024.</w:t>
      </w:r>
    </w:p>
    <w:p w14:paraId="1E2714EE" w14:textId="778D7B71" w:rsidR="004F06AB" w:rsidRPr="004F06AB" w:rsidRDefault="004F06AB" w:rsidP="00C0530C">
      <w:pPr>
        <w:spacing w:after="4"/>
        <w:rPr>
          <w:rFonts w:ascii="Times New Roman" w:eastAsiaTheme="minorEastAsia" w:hAnsi="Times New Roman" w:cs="Times New Roman"/>
          <w:bCs/>
          <w:iCs/>
          <w:sz w:val="24"/>
          <w:szCs w:val="24"/>
          <w:lang w:eastAsia="zh-CN"/>
        </w:rPr>
      </w:pPr>
    </w:p>
    <w:p w14:paraId="4210B52B" w14:textId="77777777" w:rsidR="00086E3B" w:rsidRPr="004F06AB" w:rsidRDefault="00086E3B" w:rsidP="00C0530C">
      <w:pPr>
        <w:spacing w:after="4"/>
        <w:rPr>
          <w:rFonts w:ascii="Times New Roman" w:eastAsiaTheme="minorEastAsia" w:hAnsi="Times New Roman" w:cs="Times New Roman"/>
          <w:bCs/>
          <w:iCs/>
          <w:sz w:val="24"/>
          <w:szCs w:val="24"/>
          <w:lang w:eastAsia="zh-CN"/>
        </w:rPr>
      </w:pPr>
    </w:p>
    <w:p w14:paraId="2F363EFC" w14:textId="713C2727" w:rsidR="00A44B0A" w:rsidRPr="004F06AB" w:rsidRDefault="00B440CA" w:rsidP="00A44B0A">
      <w:pPr>
        <w:spacing w:after="4"/>
        <w:rPr>
          <w:rFonts w:ascii="Times New Roman" w:hAnsi="Times New Roman" w:cs="Times New Roman"/>
          <w:sz w:val="24"/>
          <w:szCs w:val="24"/>
        </w:rPr>
      </w:pPr>
      <w:r w:rsidRPr="004F06AB">
        <w:rPr>
          <w:rFonts w:ascii="Times New Roman" w:hAnsi="Times New Roman" w:cs="Times New Roman"/>
          <w:bCs/>
          <w:iCs/>
          <w:sz w:val="24"/>
          <w:szCs w:val="24"/>
        </w:rPr>
        <w:t>Reviewer/Referee reviewed</w:t>
      </w:r>
      <w:r w:rsidR="00A44B0A" w:rsidRPr="004F06AB">
        <w:rPr>
          <w:rFonts w:ascii="Times New Roman" w:hAnsi="Times New Roman" w:cs="Times New Roman"/>
          <w:bCs/>
          <w:iCs/>
          <w:sz w:val="24"/>
          <w:szCs w:val="24"/>
        </w:rPr>
        <w:t xml:space="preserve"> “</w:t>
      </w:r>
      <w:r w:rsidR="00A44B0A" w:rsidRPr="004F06AB">
        <w:rPr>
          <w:rFonts w:ascii="Times New Roman" w:hAnsi="Times New Roman" w:cs="Times New Roman"/>
          <w:bCs/>
          <w:color w:val="000008"/>
          <w:sz w:val="24"/>
          <w:szCs w:val="24"/>
          <w:lang w:val="en-GB"/>
        </w:rPr>
        <w:t xml:space="preserve">The Dissolution of Binary Opposites in Erewhon” </w:t>
      </w:r>
      <w:r w:rsidR="00A44B0A" w:rsidRPr="004F06AB">
        <w:rPr>
          <w:rFonts w:ascii="Times New Roman" w:hAnsi="Times New Roman" w:cs="Times New Roman"/>
          <w:sz w:val="24"/>
          <w:szCs w:val="24"/>
        </w:rPr>
        <w:t xml:space="preserve">for </w:t>
      </w:r>
      <w:r w:rsidR="00A44B0A" w:rsidRPr="004F06AB">
        <w:rPr>
          <w:rFonts w:ascii="Times New Roman" w:hAnsi="Times New Roman" w:cs="Times New Roman"/>
          <w:i/>
          <w:iCs/>
          <w:sz w:val="24"/>
          <w:szCs w:val="24"/>
        </w:rPr>
        <w:t>International Journal of English and Literature</w:t>
      </w:r>
      <w:r w:rsidR="00A44B0A" w:rsidRPr="004F06AB">
        <w:rPr>
          <w:rFonts w:ascii="Times New Roman" w:hAnsi="Times New Roman" w:cs="Times New Roman"/>
          <w:sz w:val="24"/>
          <w:szCs w:val="24"/>
        </w:rPr>
        <w:t>. June 10, 2024.</w:t>
      </w:r>
    </w:p>
    <w:p w14:paraId="6B0C1B9F" w14:textId="77777777" w:rsidR="004F06AB" w:rsidRPr="004F06AB" w:rsidRDefault="004F06AB" w:rsidP="00A44B0A">
      <w:pPr>
        <w:spacing w:after="4"/>
        <w:rPr>
          <w:rFonts w:ascii="Times New Roman" w:hAnsi="Times New Roman" w:cs="Times New Roman"/>
          <w:sz w:val="24"/>
          <w:szCs w:val="24"/>
        </w:rPr>
      </w:pPr>
    </w:p>
    <w:p w14:paraId="7E580A9A" w14:textId="5E134425" w:rsidR="00B440CA" w:rsidRPr="004F06AB" w:rsidRDefault="003D71C9" w:rsidP="00B440CA">
      <w:pPr>
        <w:pStyle w:val="NormalWeb"/>
        <w:spacing w:before="0" w:beforeAutospacing="0" w:after="0" w:afterAutospacing="0"/>
      </w:pPr>
      <w:r w:rsidRPr="004F06AB">
        <w:rPr>
          <w:bCs/>
          <w:iCs/>
        </w:rPr>
        <w:t>Reviewer/Referee reviewed “</w:t>
      </w:r>
      <w:r w:rsidR="00B440CA" w:rsidRPr="004F06AB">
        <w:t>Visualizing heat risk: Infographics, eye tracking, and memorability”</w:t>
      </w:r>
    </w:p>
    <w:p w14:paraId="531F747C" w14:textId="6FA83B7F" w:rsidR="00B440CA" w:rsidRPr="004F06AB" w:rsidRDefault="00B440CA" w:rsidP="00B440CA">
      <w:pPr>
        <w:pStyle w:val="NormalWeb"/>
        <w:spacing w:before="0" w:beforeAutospacing="0" w:after="0" w:afterAutospacing="0"/>
        <w:rPr>
          <w:i/>
          <w:iCs/>
        </w:rPr>
      </w:pPr>
      <w:r w:rsidRPr="004F06AB">
        <w:t xml:space="preserve">for </w:t>
      </w:r>
      <w:r w:rsidRPr="004F06AB">
        <w:rPr>
          <w:i/>
          <w:iCs/>
        </w:rPr>
        <w:t xml:space="preserve">Technical Communication, </w:t>
      </w:r>
      <w:r w:rsidRPr="004F06AB">
        <w:t>March 30</w:t>
      </w:r>
      <w:r w:rsidRPr="004F06AB">
        <w:rPr>
          <w:vertAlign w:val="superscript"/>
        </w:rPr>
        <w:t>th</w:t>
      </w:r>
      <w:r w:rsidRPr="004F06AB">
        <w:t>, 2024</w:t>
      </w:r>
      <w:r w:rsidRPr="004F06AB">
        <w:rPr>
          <w:i/>
          <w:iCs/>
        </w:rPr>
        <w:t>.</w:t>
      </w:r>
    </w:p>
    <w:p w14:paraId="16573E9E" w14:textId="77777777" w:rsidR="00B440CA" w:rsidRPr="004F06AB" w:rsidRDefault="00B440CA" w:rsidP="00B440CA">
      <w:pPr>
        <w:pStyle w:val="NormalWeb"/>
        <w:spacing w:before="0" w:beforeAutospacing="0" w:after="0" w:afterAutospacing="0"/>
        <w:rPr>
          <w:i/>
          <w:iCs/>
        </w:rPr>
      </w:pPr>
    </w:p>
    <w:p w14:paraId="7F3872AF" w14:textId="73B1EF89" w:rsidR="00417300" w:rsidRPr="004F06AB" w:rsidRDefault="002E6333" w:rsidP="00246E67">
      <w:pPr>
        <w:spacing w:after="4"/>
        <w:rPr>
          <w:rFonts w:ascii="Times New Roman" w:hAnsi="Times New Roman" w:cs="Times New Roman"/>
          <w:sz w:val="24"/>
          <w:szCs w:val="24"/>
        </w:rPr>
      </w:pPr>
      <w:r w:rsidRPr="004F06AB">
        <w:rPr>
          <w:rFonts w:ascii="Times New Roman" w:hAnsi="Times New Roman" w:cs="Times New Roman"/>
          <w:bCs/>
          <w:iCs/>
          <w:sz w:val="24"/>
          <w:szCs w:val="24"/>
        </w:rPr>
        <w:t>Reviewer/Referee reviewed “</w:t>
      </w:r>
      <w:r w:rsidR="00417300" w:rsidRPr="004F06AB">
        <w:rPr>
          <w:rFonts w:ascii="Times New Roman" w:eastAsia="Times New Roman" w:hAnsi="Times New Roman" w:cs="Times New Roman"/>
          <w:bCs/>
          <w:sz w:val="24"/>
          <w:szCs w:val="24"/>
        </w:rPr>
        <w:t>Nigerian Arabic and Islamic Drama and the Promotion of Peace and Conflict Resolution among the Muslims: Finding Meaning in Alabi's</w:t>
      </w:r>
      <w:r w:rsidR="00484F34" w:rsidRPr="004F06AB">
        <w:rPr>
          <w:rFonts w:ascii="Times New Roman" w:eastAsiaTheme="minorEastAsia" w:hAnsi="Times New Roman" w:cs="Times New Roman"/>
          <w:bCs/>
          <w:sz w:val="24"/>
          <w:szCs w:val="24"/>
          <w:lang w:eastAsia="zh-CN"/>
        </w:rPr>
        <w:t xml:space="preserve"> </w:t>
      </w:r>
      <w:r w:rsidR="00417300" w:rsidRPr="004F06AB">
        <w:rPr>
          <w:rFonts w:ascii="Times New Roman" w:eastAsia="Times New Roman" w:hAnsi="Times New Roman" w:cs="Times New Roman"/>
          <w:bCs/>
          <w:sz w:val="24"/>
          <w:szCs w:val="24"/>
        </w:rPr>
        <w:t>Al-</w:t>
      </w:r>
      <w:proofErr w:type="spellStart"/>
      <w:r w:rsidR="00417300" w:rsidRPr="004F06AB">
        <w:rPr>
          <w:rFonts w:ascii="Times New Roman" w:eastAsia="Times New Roman" w:hAnsi="Times New Roman" w:cs="Times New Roman"/>
          <w:bCs/>
          <w:sz w:val="24"/>
          <w:szCs w:val="24"/>
        </w:rPr>
        <w:t>A'qidatul</w:t>
      </w:r>
      <w:proofErr w:type="spellEnd"/>
      <w:r w:rsidR="00417300" w:rsidRPr="004F06AB">
        <w:rPr>
          <w:rFonts w:ascii="Times New Roman" w:eastAsia="Times New Roman" w:hAnsi="Times New Roman" w:cs="Times New Roman"/>
          <w:bCs/>
          <w:sz w:val="24"/>
          <w:szCs w:val="24"/>
        </w:rPr>
        <w:t>-</w:t>
      </w:r>
      <w:proofErr w:type="spellStart"/>
      <w:r w:rsidR="00417300" w:rsidRPr="004F06AB">
        <w:rPr>
          <w:rFonts w:ascii="Times New Roman" w:eastAsia="Times New Roman" w:hAnsi="Times New Roman" w:cs="Times New Roman"/>
          <w:bCs/>
          <w:sz w:val="24"/>
          <w:szCs w:val="24"/>
        </w:rPr>
        <w:t>haditha</w:t>
      </w:r>
      <w:proofErr w:type="spellEnd"/>
      <w:r w:rsidR="00417300" w:rsidRPr="004F06AB">
        <w:rPr>
          <w:rFonts w:ascii="Times New Roman" w:eastAsia="Times New Roman" w:hAnsi="Times New Roman" w:cs="Times New Roman"/>
          <w:bCs/>
          <w:sz w:val="24"/>
          <w:szCs w:val="24"/>
        </w:rPr>
        <w:t xml:space="preserve"> (The Modern Creed)</w:t>
      </w:r>
      <w:r w:rsidR="008D019C" w:rsidRPr="004F06AB">
        <w:rPr>
          <w:rFonts w:ascii="Times New Roman" w:eastAsia="Times New Roman" w:hAnsi="Times New Roman" w:cs="Times New Roman"/>
          <w:bCs/>
          <w:sz w:val="24"/>
          <w:szCs w:val="24"/>
        </w:rPr>
        <w:t xml:space="preserve">” for </w:t>
      </w:r>
      <w:r w:rsidR="00246E67" w:rsidRPr="004F06AB">
        <w:rPr>
          <w:rFonts w:ascii="Times New Roman" w:hAnsi="Times New Roman" w:cs="Times New Roman"/>
          <w:i/>
          <w:iCs/>
          <w:sz w:val="24"/>
          <w:szCs w:val="24"/>
        </w:rPr>
        <w:t>International Journal of English and Literature</w:t>
      </w:r>
      <w:r w:rsidR="00246E67" w:rsidRPr="004F06AB">
        <w:rPr>
          <w:rFonts w:ascii="Times New Roman" w:hAnsi="Times New Roman" w:cs="Times New Roman"/>
          <w:sz w:val="24"/>
          <w:szCs w:val="24"/>
        </w:rPr>
        <w:t xml:space="preserve">. June </w:t>
      </w:r>
      <w:r w:rsidR="008A5155" w:rsidRPr="004F06AB">
        <w:rPr>
          <w:rFonts w:ascii="Times New Roman" w:hAnsi="Times New Roman" w:cs="Times New Roman"/>
          <w:sz w:val="24"/>
          <w:szCs w:val="24"/>
        </w:rPr>
        <w:t>21</w:t>
      </w:r>
      <w:r w:rsidR="00246E67" w:rsidRPr="004F06AB">
        <w:rPr>
          <w:rFonts w:ascii="Times New Roman" w:hAnsi="Times New Roman" w:cs="Times New Roman"/>
          <w:sz w:val="24"/>
          <w:szCs w:val="24"/>
        </w:rPr>
        <w:t>, 2023.</w:t>
      </w:r>
    </w:p>
    <w:p w14:paraId="093FA304" w14:textId="3394A1D4" w:rsidR="00456739" w:rsidRPr="004F06AB" w:rsidRDefault="00456739" w:rsidP="00C0530C">
      <w:pPr>
        <w:spacing w:after="4"/>
        <w:rPr>
          <w:rFonts w:ascii="Times New Roman" w:hAnsi="Times New Roman" w:cs="Times New Roman"/>
          <w:bCs/>
          <w:iCs/>
          <w:sz w:val="24"/>
          <w:szCs w:val="24"/>
        </w:rPr>
      </w:pPr>
    </w:p>
    <w:p w14:paraId="4A6B02D2" w14:textId="0BBA7A49" w:rsidR="00C0530C" w:rsidRPr="004F06AB" w:rsidRDefault="00BD608F" w:rsidP="00C0530C">
      <w:pPr>
        <w:spacing w:after="4"/>
        <w:rPr>
          <w:rFonts w:ascii="Times New Roman" w:hAnsi="Times New Roman" w:cs="Times New Roman"/>
          <w:sz w:val="24"/>
          <w:szCs w:val="24"/>
        </w:rPr>
      </w:pPr>
      <w:r w:rsidRPr="004F06AB">
        <w:rPr>
          <w:rFonts w:ascii="Times New Roman" w:hAnsi="Times New Roman" w:cs="Times New Roman"/>
          <w:bCs/>
          <w:iCs/>
          <w:sz w:val="24"/>
          <w:szCs w:val="24"/>
        </w:rPr>
        <w:t>Reviewer/Referee reviewed “</w:t>
      </w:r>
      <w:r w:rsidRPr="004F06AB">
        <w:rPr>
          <w:rFonts w:ascii="Times New Roman" w:eastAsia="Times New Roman" w:hAnsi="Times New Roman" w:cs="Times New Roman"/>
          <w:bCs/>
          <w:sz w:val="24"/>
          <w:szCs w:val="24"/>
        </w:rPr>
        <w:t xml:space="preserve">Motivation Role for Learning English as Foreign </w:t>
      </w:r>
      <w:r w:rsidR="00DD76F4" w:rsidRPr="004F06AB">
        <w:rPr>
          <w:rFonts w:ascii="Times New Roman" w:eastAsia="Times New Roman" w:hAnsi="Times New Roman" w:cs="Times New Roman"/>
          <w:bCs/>
          <w:sz w:val="24"/>
          <w:szCs w:val="24"/>
        </w:rPr>
        <w:t xml:space="preserve">Language.” </w:t>
      </w:r>
      <w:r w:rsidR="007F7E09" w:rsidRPr="004F06AB">
        <w:rPr>
          <w:rFonts w:ascii="Times New Roman" w:hAnsi="Times New Roman" w:cs="Times New Roman"/>
          <w:sz w:val="24"/>
          <w:szCs w:val="24"/>
        </w:rPr>
        <w:t xml:space="preserve">for </w:t>
      </w:r>
      <w:r w:rsidR="007F7E09" w:rsidRPr="004F06AB">
        <w:rPr>
          <w:rFonts w:ascii="Times New Roman" w:hAnsi="Times New Roman" w:cs="Times New Roman"/>
          <w:i/>
          <w:iCs/>
          <w:sz w:val="24"/>
          <w:szCs w:val="24"/>
        </w:rPr>
        <w:t>International Journal of English and Literature</w:t>
      </w:r>
      <w:r w:rsidR="007F7E09" w:rsidRPr="004F06AB">
        <w:rPr>
          <w:rFonts w:ascii="Times New Roman" w:hAnsi="Times New Roman" w:cs="Times New Roman"/>
          <w:sz w:val="24"/>
          <w:szCs w:val="24"/>
        </w:rPr>
        <w:t>. March</w:t>
      </w:r>
      <w:r w:rsidR="004C43A3" w:rsidRPr="004F06AB">
        <w:rPr>
          <w:rFonts w:ascii="Times New Roman" w:hAnsi="Times New Roman" w:cs="Times New Roman"/>
          <w:sz w:val="24"/>
          <w:szCs w:val="24"/>
        </w:rPr>
        <w:t xml:space="preserve"> 27, 2023.</w:t>
      </w:r>
    </w:p>
    <w:p w14:paraId="5169D0F5" w14:textId="41A5ABF2" w:rsidR="004C43A3" w:rsidRPr="004F06AB" w:rsidRDefault="004C43A3" w:rsidP="00C0530C">
      <w:pPr>
        <w:spacing w:after="4"/>
        <w:rPr>
          <w:rFonts w:ascii="Times New Roman" w:eastAsia="Times New Roman" w:hAnsi="Times New Roman" w:cs="Times New Roman"/>
          <w:bCs/>
          <w:sz w:val="24"/>
          <w:szCs w:val="24"/>
        </w:rPr>
      </w:pPr>
    </w:p>
    <w:p w14:paraId="7DAD7762" w14:textId="7EBEED6A" w:rsidR="00EF1E57" w:rsidRPr="004F06AB" w:rsidRDefault="00C138D0" w:rsidP="00EF1E57">
      <w:pPr>
        <w:spacing w:after="4"/>
        <w:rPr>
          <w:rFonts w:ascii="Times New Roman" w:hAnsi="Times New Roman" w:cs="Times New Roman"/>
          <w:sz w:val="24"/>
          <w:szCs w:val="24"/>
        </w:rPr>
      </w:pPr>
      <w:r w:rsidRPr="004F06AB">
        <w:rPr>
          <w:rFonts w:ascii="Times New Roman" w:eastAsia="Times New Roman" w:hAnsi="Times New Roman" w:cs="Times New Roman"/>
          <w:bCs/>
          <w:sz w:val="24"/>
          <w:szCs w:val="24"/>
        </w:rPr>
        <w:t>Reviewer/Referee reviewed “</w:t>
      </w:r>
      <w:r w:rsidRPr="004F06AB">
        <w:rPr>
          <w:rFonts w:ascii="Times New Roman" w:hAnsi="Times New Roman" w:cs="Times New Roman"/>
          <w:bCs/>
          <w:sz w:val="24"/>
          <w:szCs w:val="24"/>
        </w:rPr>
        <w:t>Translation Style: A Systemic Functional Perspective</w:t>
      </w:r>
      <w:r w:rsidR="00EF1E57" w:rsidRPr="004F06AB">
        <w:rPr>
          <w:rFonts w:ascii="Times New Roman" w:hAnsi="Times New Roman" w:cs="Times New Roman"/>
          <w:bCs/>
          <w:sz w:val="24"/>
          <w:szCs w:val="24"/>
        </w:rPr>
        <w:t>.</w:t>
      </w:r>
      <w:r w:rsidRPr="004F06AB">
        <w:rPr>
          <w:rFonts w:ascii="Times New Roman" w:hAnsi="Times New Roman" w:cs="Times New Roman"/>
          <w:bCs/>
          <w:sz w:val="24"/>
          <w:szCs w:val="24"/>
        </w:rPr>
        <w:t>”</w:t>
      </w:r>
      <w:r w:rsidR="00681967" w:rsidRPr="004F06AB">
        <w:rPr>
          <w:rFonts w:ascii="Times New Roman" w:hAnsi="Times New Roman" w:cs="Times New Roman"/>
          <w:bCs/>
          <w:sz w:val="24"/>
          <w:szCs w:val="24"/>
        </w:rPr>
        <w:softHyphen/>
      </w:r>
      <w:r w:rsidR="00681967" w:rsidRPr="004F06AB">
        <w:rPr>
          <w:rFonts w:ascii="Times New Roman" w:hAnsi="Times New Roman" w:cs="Times New Roman"/>
          <w:bCs/>
          <w:sz w:val="24"/>
          <w:szCs w:val="24"/>
        </w:rPr>
        <w:softHyphen/>
      </w:r>
      <w:r w:rsidR="00681967" w:rsidRPr="004F06AB">
        <w:rPr>
          <w:rFonts w:ascii="Times New Roman" w:hAnsi="Times New Roman" w:cs="Times New Roman"/>
          <w:bCs/>
          <w:sz w:val="24"/>
          <w:szCs w:val="24"/>
        </w:rPr>
        <w:softHyphen/>
      </w:r>
      <w:r w:rsidR="00681967" w:rsidRPr="004F06AB">
        <w:rPr>
          <w:rFonts w:ascii="Times New Roman" w:hAnsi="Times New Roman" w:cs="Times New Roman"/>
          <w:bCs/>
          <w:sz w:val="24"/>
          <w:szCs w:val="24"/>
        </w:rPr>
        <w:softHyphen/>
      </w:r>
      <w:r w:rsidR="00681967" w:rsidRPr="004F06AB">
        <w:rPr>
          <w:rFonts w:ascii="Times New Roman" w:hAnsi="Times New Roman" w:cs="Times New Roman"/>
          <w:bCs/>
          <w:sz w:val="24"/>
          <w:szCs w:val="24"/>
        </w:rPr>
        <w:softHyphen/>
      </w:r>
      <w:r w:rsidR="00681967" w:rsidRPr="004F06AB">
        <w:rPr>
          <w:rFonts w:ascii="Times New Roman" w:hAnsi="Times New Roman" w:cs="Times New Roman"/>
          <w:bCs/>
          <w:sz w:val="24"/>
          <w:szCs w:val="24"/>
        </w:rPr>
        <w:softHyphen/>
      </w:r>
      <w:r w:rsidR="00EF1E57" w:rsidRPr="004F06AB">
        <w:rPr>
          <w:rFonts w:ascii="Times New Roman" w:hAnsi="Times New Roman" w:cs="Times New Roman"/>
          <w:bCs/>
          <w:sz w:val="24"/>
          <w:szCs w:val="24"/>
        </w:rPr>
        <w:t xml:space="preserve"> </w:t>
      </w:r>
      <w:r w:rsidR="00EF1E57" w:rsidRPr="004F06AB">
        <w:rPr>
          <w:rFonts w:ascii="Times New Roman" w:hAnsi="Times New Roman" w:cs="Times New Roman"/>
          <w:sz w:val="24"/>
          <w:szCs w:val="24"/>
        </w:rPr>
        <w:t xml:space="preserve">for </w:t>
      </w:r>
      <w:r w:rsidR="00EF1E57" w:rsidRPr="004F06AB">
        <w:rPr>
          <w:rFonts w:ascii="Times New Roman" w:hAnsi="Times New Roman" w:cs="Times New Roman"/>
          <w:i/>
          <w:iCs/>
          <w:sz w:val="24"/>
          <w:szCs w:val="24"/>
        </w:rPr>
        <w:t>International Journal of English and Literature</w:t>
      </w:r>
      <w:r w:rsidR="00EF1E57" w:rsidRPr="004F06AB">
        <w:rPr>
          <w:rFonts w:ascii="Times New Roman" w:hAnsi="Times New Roman" w:cs="Times New Roman"/>
          <w:sz w:val="24"/>
          <w:szCs w:val="24"/>
        </w:rPr>
        <w:t xml:space="preserve">. </w:t>
      </w:r>
      <w:r w:rsidR="00BC46DF" w:rsidRPr="004F06AB">
        <w:rPr>
          <w:rFonts w:ascii="Times New Roman" w:hAnsi="Times New Roman" w:cs="Times New Roman"/>
          <w:sz w:val="24"/>
          <w:szCs w:val="24"/>
        </w:rPr>
        <w:t>Feb</w:t>
      </w:r>
      <w:r w:rsidR="00230E25" w:rsidRPr="004F06AB">
        <w:rPr>
          <w:rFonts w:ascii="Times New Roman" w:hAnsi="Times New Roman" w:cs="Times New Roman"/>
          <w:sz w:val="24"/>
          <w:szCs w:val="24"/>
        </w:rPr>
        <w:t>ruary 23</w:t>
      </w:r>
      <w:r w:rsidR="00EF1E57" w:rsidRPr="004F06AB">
        <w:rPr>
          <w:rFonts w:ascii="Times New Roman" w:hAnsi="Times New Roman" w:cs="Times New Roman"/>
          <w:sz w:val="24"/>
          <w:szCs w:val="24"/>
        </w:rPr>
        <w:t>, 2023.</w:t>
      </w:r>
    </w:p>
    <w:p w14:paraId="7DA6FE8E" w14:textId="0A8081F4" w:rsidR="00230E25" w:rsidRPr="004F06AB" w:rsidRDefault="00230E25" w:rsidP="00EF1E57">
      <w:pPr>
        <w:spacing w:after="4"/>
        <w:rPr>
          <w:rFonts w:ascii="Times New Roman" w:hAnsi="Times New Roman" w:cs="Times New Roman"/>
          <w:sz w:val="24"/>
          <w:szCs w:val="24"/>
        </w:rPr>
      </w:pPr>
    </w:p>
    <w:p w14:paraId="1833B802" w14:textId="0A496E38" w:rsidR="00AD24F2" w:rsidRPr="004F06AB" w:rsidRDefault="00230E25" w:rsidP="00AD24F2">
      <w:pPr>
        <w:spacing w:after="4"/>
        <w:rPr>
          <w:rFonts w:ascii="Times New Roman" w:hAnsi="Times New Roman" w:cs="Times New Roman"/>
          <w:sz w:val="24"/>
          <w:szCs w:val="24"/>
        </w:rPr>
      </w:pPr>
      <w:r w:rsidRPr="004F06AB">
        <w:rPr>
          <w:rFonts w:ascii="Times New Roman" w:hAnsi="Times New Roman" w:cs="Times New Roman"/>
          <w:sz w:val="24"/>
          <w:szCs w:val="24"/>
        </w:rPr>
        <w:t>Reviewer/Referee reviewed “</w:t>
      </w:r>
      <w:r w:rsidR="0007497E" w:rsidRPr="004F06AB">
        <w:rPr>
          <w:rFonts w:ascii="Times New Roman" w:eastAsia="Times New Roman" w:hAnsi="Times New Roman" w:cs="Times New Roman"/>
          <w:bCs/>
          <w:color w:val="000000" w:themeColor="text1"/>
          <w:sz w:val="24"/>
          <w:szCs w:val="24"/>
        </w:rPr>
        <w:t xml:space="preserve">Comrades in Crises: Comparing the Environmental Catastrophes in Habila’s </w:t>
      </w:r>
      <w:r w:rsidR="0007497E" w:rsidRPr="004F06AB">
        <w:rPr>
          <w:rFonts w:ascii="Times New Roman" w:eastAsia="Times New Roman" w:hAnsi="Times New Roman" w:cs="Times New Roman"/>
          <w:bCs/>
          <w:i/>
          <w:color w:val="000000" w:themeColor="text1"/>
          <w:sz w:val="24"/>
          <w:szCs w:val="24"/>
        </w:rPr>
        <w:t>Oil on Water</w:t>
      </w:r>
      <w:r w:rsidR="0007497E" w:rsidRPr="004F06AB">
        <w:rPr>
          <w:rFonts w:ascii="Times New Roman" w:eastAsia="Times New Roman" w:hAnsi="Times New Roman" w:cs="Times New Roman"/>
          <w:bCs/>
          <w:color w:val="000000" w:themeColor="text1"/>
          <w:sz w:val="24"/>
          <w:szCs w:val="24"/>
        </w:rPr>
        <w:t xml:space="preserve"> and Ghosh’s </w:t>
      </w:r>
      <w:r w:rsidR="0007497E" w:rsidRPr="004F06AB">
        <w:rPr>
          <w:rFonts w:ascii="Times New Roman" w:eastAsia="Times New Roman" w:hAnsi="Times New Roman" w:cs="Times New Roman"/>
          <w:bCs/>
          <w:i/>
          <w:color w:val="000000" w:themeColor="text1"/>
          <w:sz w:val="24"/>
          <w:szCs w:val="24"/>
        </w:rPr>
        <w:t>Gun Island</w:t>
      </w:r>
      <w:r w:rsidR="00124CCD" w:rsidRPr="004F06AB">
        <w:rPr>
          <w:rFonts w:ascii="Times New Roman" w:eastAsia="Times New Roman" w:hAnsi="Times New Roman" w:cs="Times New Roman"/>
          <w:bCs/>
          <w:i/>
          <w:color w:val="000000" w:themeColor="text1"/>
          <w:sz w:val="24"/>
          <w:szCs w:val="24"/>
        </w:rPr>
        <w:t>.”</w:t>
      </w:r>
      <w:r w:rsidR="00AD24F2" w:rsidRPr="004F06AB">
        <w:rPr>
          <w:rFonts w:ascii="Times New Roman" w:hAnsi="Times New Roman" w:cs="Times New Roman"/>
          <w:bCs/>
          <w:sz w:val="24"/>
          <w:szCs w:val="24"/>
        </w:rPr>
        <w:t xml:space="preserve"> </w:t>
      </w:r>
      <w:r w:rsidR="00AD24F2" w:rsidRPr="004F06AB">
        <w:rPr>
          <w:rFonts w:ascii="Times New Roman" w:hAnsi="Times New Roman" w:cs="Times New Roman"/>
          <w:bCs/>
          <w:sz w:val="24"/>
          <w:szCs w:val="24"/>
        </w:rPr>
        <w:softHyphen/>
      </w:r>
      <w:r w:rsidR="00AD24F2" w:rsidRPr="004F06AB">
        <w:rPr>
          <w:rFonts w:ascii="Times New Roman" w:hAnsi="Times New Roman" w:cs="Times New Roman"/>
          <w:bCs/>
          <w:sz w:val="24"/>
          <w:szCs w:val="24"/>
        </w:rPr>
        <w:softHyphen/>
      </w:r>
      <w:r w:rsidR="00AD24F2" w:rsidRPr="004F06AB">
        <w:rPr>
          <w:rFonts w:ascii="Times New Roman" w:hAnsi="Times New Roman" w:cs="Times New Roman"/>
          <w:bCs/>
          <w:sz w:val="24"/>
          <w:szCs w:val="24"/>
        </w:rPr>
        <w:softHyphen/>
      </w:r>
      <w:r w:rsidR="00AD24F2" w:rsidRPr="004F06AB">
        <w:rPr>
          <w:rFonts w:ascii="Times New Roman" w:hAnsi="Times New Roman" w:cs="Times New Roman"/>
          <w:bCs/>
          <w:sz w:val="24"/>
          <w:szCs w:val="24"/>
        </w:rPr>
        <w:softHyphen/>
      </w:r>
      <w:r w:rsidR="00AD24F2" w:rsidRPr="004F06AB">
        <w:rPr>
          <w:rFonts w:ascii="Times New Roman" w:hAnsi="Times New Roman" w:cs="Times New Roman"/>
          <w:bCs/>
          <w:sz w:val="24"/>
          <w:szCs w:val="24"/>
        </w:rPr>
        <w:softHyphen/>
      </w:r>
      <w:r w:rsidR="00AD24F2" w:rsidRPr="004F06AB">
        <w:rPr>
          <w:rFonts w:ascii="Times New Roman" w:hAnsi="Times New Roman" w:cs="Times New Roman"/>
          <w:bCs/>
          <w:sz w:val="24"/>
          <w:szCs w:val="24"/>
        </w:rPr>
        <w:softHyphen/>
        <w:t xml:space="preserve"> </w:t>
      </w:r>
      <w:r w:rsidR="00AD24F2" w:rsidRPr="004F06AB">
        <w:rPr>
          <w:rFonts w:ascii="Times New Roman" w:hAnsi="Times New Roman" w:cs="Times New Roman"/>
          <w:sz w:val="24"/>
          <w:szCs w:val="24"/>
        </w:rPr>
        <w:t xml:space="preserve">for </w:t>
      </w:r>
      <w:r w:rsidR="00AD24F2" w:rsidRPr="004F06AB">
        <w:rPr>
          <w:rFonts w:ascii="Times New Roman" w:hAnsi="Times New Roman" w:cs="Times New Roman"/>
          <w:i/>
          <w:iCs/>
          <w:sz w:val="24"/>
          <w:szCs w:val="24"/>
        </w:rPr>
        <w:t>International Journal of English and Literature</w:t>
      </w:r>
      <w:r w:rsidR="00AD24F2" w:rsidRPr="004F06AB">
        <w:rPr>
          <w:rFonts w:ascii="Times New Roman" w:hAnsi="Times New Roman" w:cs="Times New Roman"/>
          <w:sz w:val="24"/>
          <w:szCs w:val="24"/>
        </w:rPr>
        <w:t xml:space="preserve">. February </w:t>
      </w:r>
      <w:r w:rsidR="00151ACD" w:rsidRPr="004F06AB">
        <w:rPr>
          <w:rFonts w:ascii="Times New Roman" w:hAnsi="Times New Roman" w:cs="Times New Roman"/>
          <w:sz w:val="24"/>
          <w:szCs w:val="24"/>
        </w:rPr>
        <w:t>17</w:t>
      </w:r>
      <w:r w:rsidR="00AD24F2" w:rsidRPr="004F06AB">
        <w:rPr>
          <w:rFonts w:ascii="Times New Roman" w:hAnsi="Times New Roman" w:cs="Times New Roman"/>
          <w:sz w:val="24"/>
          <w:szCs w:val="24"/>
        </w:rPr>
        <w:t>, 2023.</w:t>
      </w:r>
    </w:p>
    <w:p w14:paraId="3E160368" w14:textId="6D8D74EF" w:rsidR="00DE2A86" w:rsidRDefault="00DE2A86" w:rsidP="00AD24F2">
      <w:pPr>
        <w:spacing w:after="4"/>
        <w:rPr>
          <w:rFonts w:ascii="Times New Roman" w:hAnsi="Times New Roman" w:cs="Times New Roman"/>
          <w:sz w:val="24"/>
          <w:szCs w:val="24"/>
        </w:rPr>
      </w:pPr>
    </w:p>
    <w:p w14:paraId="36D7C3A7" w14:textId="746FBC94" w:rsidR="00496862" w:rsidRDefault="00FB5CE2" w:rsidP="00496862">
      <w:pPr>
        <w:spacing w:after="4"/>
        <w:rPr>
          <w:rFonts w:ascii="Times New Roman" w:hAnsi="Times New Roman" w:cs="Times New Roman"/>
          <w:sz w:val="24"/>
          <w:szCs w:val="24"/>
        </w:rPr>
      </w:pPr>
      <w:r>
        <w:rPr>
          <w:rFonts w:ascii="Times New Roman" w:hAnsi="Times New Roman" w:cs="Times New Roman"/>
          <w:sz w:val="24"/>
          <w:szCs w:val="24"/>
        </w:rPr>
        <w:t xml:space="preserve">Reviewer/Referee reviewed </w:t>
      </w:r>
      <w:r w:rsidRPr="00496862">
        <w:rPr>
          <w:rFonts w:ascii="Times New Roman" w:hAnsi="Times New Roman" w:cs="Times New Roman"/>
          <w:sz w:val="24"/>
          <w:szCs w:val="24"/>
        </w:rPr>
        <w:t>“Colonial Discourse Reflection of Ecological Landscape Images in Burmese Days</w:t>
      </w:r>
      <w:r w:rsidR="00496862" w:rsidRPr="00496862">
        <w:rPr>
          <w:rFonts w:ascii="Times New Roman" w:hAnsi="Times New Roman" w:cs="Times New Roman"/>
          <w:sz w:val="24"/>
          <w:szCs w:val="24"/>
        </w:rPr>
        <w:t>.”</w:t>
      </w:r>
      <w:r w:rsidRPr="00496862">
        <w:rPr>
          <w:rFonts w:ascii="Times New Roman" w:hAnsi="Times New Roman" w:cs="Times New Roman"/>
          <w:color w:val="424242"/>
          <w:sz w:val="24"/>
          <w:szCs w:val="24"/>
        </w:rPr>
        <w:t> </w:t>
      </w:r>
      <w:r w:rsidR="00496862" w:rsidRPr="007F7E09">
        <w:rPr>
          <w:rFonts w:ascii="Times New Roman" w:hAnsi="Times New Roman" w:cs="Times New Roman"/>
          <w:sz w:val="24"/>
          <w:szCs w:val="24"/>
        </w:rPr>
        <w:t xml:space="preserve">for </w:t>
      </w:r>
      <w:r w:rsidR="00496862" w:rsidRPr="007F7E09">
        <w:rPr>
          <w:rFonts w:ascii="Times New Roman" w:hAnsi="Times New Roman" w:cs="Times New Roman"/>
          <w:i/>
          <w:iCs/>
          <w:sz w:val="24"/>
          <w:szCs w:val="24"/>
        </w:rPr>
        <w:t>International Journal of English and Literature</w:t>
      </w:r>
      <w:r w:rsidR="00496862" w:rsidRPr="007F7E09">
        <w:rPr>
          <w:rFonts w:ascii="Times New Roman" w:hAnsi="Times New Roman" w:cs="Times New Roman"/>
          <w:sz w:val="24"/>
          <w:szCs w:val="24"/>
        </w:rPr>
        <w:t>.</w:t>
      </w:r>
      <w:r w:rsidR="00496862">
        <w:rPr>
          <w:rFonts w:ascii="Times New Roman" w:hAnsi="Times New Roman" w:cs="Times New Roman"/>
          <w:sz w:val="24"/>
          <w:szCs w:val="24"/>
        </w:rPr>
        <w:t xml:space="preserve"> January 25, 2023.</w:t>
      </w:r>
    </w:p>
    <w:p w14:paraId="66CBF1F4" w14:textId="0E79A2E8" w:rsidR="00DE2A86" w:rsidRPr="00496862" w:rsidRDefault="00DE2A86" w:rsidP="00AD24F2">
      <w:pPr>
        <w:spacing w:after="4"/>
        <w:rPr>
          <w:rFonts w:ascii="Times New Roman" w:hAnsi="Times New Roman" w:cs="Times New Roman"/>
          <w:sz w:val="24"/>
          <w:szCs w:val="24"/>
        </w:rPr>
      </w:pPr>
    </w:p>
    <w:p w14:paraId="0499DDCC" w14:textId="77777777" w:rsidR="00DD76F4" w:rsidRPr="00BD608F" w:rsidRDefault="00DD76F4" w:rsidP="00C0530C">
      <w:pPr>
        <w:spacing w:after="4"/>
        <w:rPr>
          <w:rFonts w:ascii="Times New Roman" w:hAnsi="Times New Roman" w:cs="Times New Roman"/>
          <w:bCs/>
          <w:iCs/>
          <w:sz w:val="24"/>
          <w:szCs w:val="24"/>
        </w:rPr>
      </w:pPr>
    </w:p>
    <w:p w14:paraId="1BAC1CC0" w14:textId="2DD6AA45" w:rsidR="00C0530C" w:rsidRDefault="00C0530C" w:rsidP="00C0530C">
      <w:pPr>
        <w:spacing w:after="4"/>
        <w:rPr>
          <w:rFonts w:ascii="Times New Roman" w:hAnsi="Times New Roman" w:cs="Times New Roman"/>
          <w:bCs/>
          <w:sz w:val="24"/>
          <w:szCs w:val="24"/>
        </w:rPr>
      </w:pPr>
      <w:r w:rsidRPr="00C0530C">
        <w:rPr>
          <w:rFonts w:ascii="Times New Roman" w:hAnsi="Times New Roman" w:cs="Times New Roman"/>
          <w:bCs/>
          <w:iCs/>
          <w:sz w:val="24"/>
          <w:szCs w:val="24"/>
        </w:rPr>
        <w:t>Reviewer/Referee reviewed</w:t>
      </w:r>
      <w:r w:rsidRPr="00C0530C">
        <w:rPr>
          <w:rFonts w:ascii="Times New Roman" w:hAnsi="Times New Roman" w:cs="Times New Roman"/>
          <w:b/>
          <w:iCs/>
          <w:sz w:val="24"/>
          <w:szCs w:val="24"/>
        </w:rPr>
        <w:t xml:space="preserve"> “</w:t>
      </w:r>
      <w:r w:rsidRPr="00C0530C">
        <w:rPr>
          <w:rFonts w:ascii="Times New Roman" w:hAnsi="Times New Roman" w:cs="Times New Roman"/>
          <w:sz w:val="24"/>
          <w:szCs w:val="24"/>
        </w:rPr>
        <w:t xml:space="preserve">Media’s framing of Pandemics: A Case of the COVID-19 coverage in the Pakistani Press” for </w:t>
      </w:r>
      <w:r w:rsidRPr="00C0530C">
        <w:rPr>
          <w:rFonts w:ascii="Times New Roman" w:hAnsi="Times New Roman" w:cs="Times New Roman"/>
          <w:bCs/>
          <w:i/>
          <w:iCs/>
          <w:sz w:val="24"/>
          <w:szCs w:val="24"/>
        </w:rPr>
        <w:t>the Journal of Media and Communication Study.</w:t>
      </w:r>
      <w:r w:rsidRPr="00C0530C">
        <w:rPr>
          <w:rFonts w:ascii="Times New Roman" w:hAnsi="Times New Roman" w:cs="Times New Roman"/>
          <w:bCs/>
          <w:sz w:val="24"/>
          <w:szCs w:val="24"/>
        </w:rPr>
        <w:t xml:space="preserve"> September 18, 2022.</w:t>
      </w:r>
    </w:p>
    <w:bookmarkEnd w:id="5"/>
    <w:p w14:paraId="1F4EE100" w14:textId="77777777" w:rsidR="00C0530C" w:rsidRPr="00C0530C" w:rsidRDefault="00C0530C" w:rsidP="00C0530C">
      <w:pPr>
        <w:spacing w:after="4"/>
        <w:rPr>
          <w:rFonts w:ascii="Times New Roman" w:hAnsi="Times New Roman" w:cs="Times New Roman"/>
          <w:bCs/>
          <w:sz w:val="24"/>
          <w:szCs w:val="24"/>
        </w:rPr>
      </w:pPr>
    </w:p>
    <w:p w14:paraId="71356FAF" w14:textId="4F0AB0A4" w:rsidR="00D465ED" w:rsidRPr="00D465ED" w:rsidRDefault="00D465ED" w:rsidP="00D465ED">
      <w:pPr>
        <w:pStyle w:val="Heading1"/>
        <w:tabs>
          <w:tab w:val="left" w:pos="1180"/>
        </w:tabs>
        <w:kinsoku w:val="0"/>
        <w:overflowPunct w:val="0"/>
        <w:ind w:left="0" w:firstLine="0"/>
        <w:rPr>
          <w:b w:val="0"/>
          <w:szCs w:val="24"/>
        </w:rPr>
      </w:pPr>
      <w:bookmarkStart w:id="6" w:name="_Hlk181795257"/>
      <w:r w:rsidRPr="00D465ED">
        <w:rPr>
          <w:b w:val="0"/>
          <w:iCs/>
          <w:szCs w:val="24"/>
        </w:rPr>
        <w:t>Reviewer/Referee reviewed “</w:t>
      </w:r>
      <w:r w:rsidRPr="00D465ED">
        <w:rPr>
          <w:b w:val="0"/>
          <w:szCs w:val="24"/>
        </w:rPr>
        <w:t>The Ro</w:t>
      </w:r>
      <w:r w:rsidRPr="00D465ED">
        <w:rPr>
          <w:b w:val="0"/>
          <w:spacing w:val="-3"/>
          <w:szCs w:val="24"/>
        </w:rPr>
        <w:t>l</w:t>
      </w:r>
      <w:r w:rsidRPr="00D465ED">
        <w:rPr>
          <w:b w:val="0"/>
          <w:szCs w:val="24"/>
        </w:rPr>
        <w:t>e</w:t>
      </w:r>
      <w:r w:rsidRPr="00D465ED">
        <w:rPr>
          <w:b w:val="0"/>
          <w:spacing w:val="1"/>
          <w:szCs w:val="24"/>
        </w:rPr>
        <w:t xml:space="preserve"> </w:t>
      </w:r>
      <w:r w:rsidRPr="00D465ED">
        <w:rPr>
          <w:b w:val="0"/>
          <w:szCs w:val="24"/>
        </w:rPr>
        <w:t>of</w:t>
      </w:r>
      <w:r w:rsidRPr="00D465ED">
        <w:rPr>
          <w:b w:val="0"/>
          <w:spacing w:val="-2"/>
          <w:szCs w:val="24"/>
        </w:rPr>
        <w:t xml:space="preserve"> </w:t>
      </w:r>
      <w:r w:rsidRPr="00D465ED">
        <w:rPr>
          <w:b w:val="0"/>
          <w:spacing w:val="-6"/>
          <w:szCs w:val="24"/>
        </w:rPr>
        <w:t>p</w:t>
      </w:r>
      <w:r w:rsidRPr="00D465ED">
        <w:rPr>
          <w:b w:val="0"/>
          <w:szCs w:val="24"/>
        </w:rPr>
        <w:t>e</w:t>
      </w:r>
      <w:r w:rsidRPr="00D465ED">
        <w:rPr>
          <w:b w:val="0"/>
          <w:spacing w:val="-4"/>
          <w:szCs w:val="24"/>
        </w:rPr>
        <w:t>r</w:t>
      </w:r>
      <w:r w:rsidRPr="00D465ED">
        <w:rPr>
          <w:b w:val="0"/>
          <w:spacing w:val="1"/>
          <w:szCs w:val="24"/>
        </w:rPr>
        <w:t>s</w:t>
      </w:r>
      <w:r w:rsidRPr="00D465ED">
        <w:rPr>
          <w:b w:val="0"/>
          <w:szCs w:val="24"/>
        </w:rPr>
        <w:t>uas</w:t>
      </w:r>
      <w:r w:rsidRPr="00D465ED">
        <w:rPr>
          <w:b w:val="0"/>
          <w:spacing w:val="-1"/>
          <w:szCs w:val="24"/>
        </w:rPr>
        <w:t>i</w:t>
      </w:r>
      <w:r w:rsidRPr="00D465ED">
        <w:rPr>
          <w:b w:val="0"/>
          <w:spacing w:val="-4"/>
          <w:szCs w:val="24"/>
        </w:rPr>
        <w:t>v</w:t>
      </w:r>
      <w:r w:rsidRPr="00D465ED">
        <w:rPr>
          <w:b w:val="0"/>
          <w:szCs w:val="24"/>
        </w:rPr>
        <w:t>e</w:t>
      </w:r>
      <w:r w:rsidRPr="00D465ED">
        <w:rPr>
          <w:b w:val="0"/>
          <w:spacing w:val="1"/>
          <w:szCs w:val="24"/>
        </w:rPr>
        <w:t xml:space="preserve"> </w:t>
      </w:r>
      <w:r w:rsidRPr="00D465ED">
        <w:rPr>
          <w:b w:val="0"/>
          <w:szCs w:val="24"/>
        </w:rPr>
        <w:t>S</w:t>
      </w:r>
      <w:r w:rsidRPr="00D465ED">
        <w:rPr>
          <w:b w:val="0"/>
          <w:spacing w:val="-5"/>
          <w:szCs w:val="24"/>
        </w:rPr>
        <w:t>t</w:t>
      </w:r>
      <w:r w:rsidRPr="00D465ED">
        <w:rPr>
          <w:b w:val="0"/>
          <w:szCs w:val="24"/>
        </w:rPr>
        <w:t>ra</w:t>
      </w:r>
      <w:r w:rsidRPr="00D465ED">
        <w:rPr>
          <w:b w:val="0"/>
          <w:spacing w:val="-2"/>
          <w:szCs w:val="24"/>
        </w:rPr>
        <w:t>t</w:t>
      </w:r>
      <w:r w:rsidRPr="00D465ED">
        <w:rPr>
          <w:b w:val="0"/>
          <w:szCs w:val="24"/>
        </w:rPr>
        <w:t>eg</w:t>
      </w:r>
      <w:r w:rsidRPr="00D465ED">
        <w:rPr>
          <w:b w:val="0"/>
          <w:spacing w:val="-3"/>
          <w:szCs w:val="24"/>
        </w:rPr>
        <w:t>i</w:t>
      </w:r>
      <w:r w:rsidRPr="00D465ED">
        <w:rPr>
          <w:b w:val="0"/>
          <w:spacing w:val="-4"/>
          <w:szCs w:val="24"/>
        </w:rPr>
        <w:t>e</w:t>
      </w:r>
      <w:r w:rsidRPr="00D465ED">
        <w:rPr>
          <w:b w:val="0"/>
          <w:szCs w:val="24"/>
        </w:rPr>
        <w:t>s</w:t>
      </w:r>
      <w:r w:rsidRPr="00D465ED">
        <w:rPr>
          <w:b w:val="0"/>
          <w:spacing w:val="1"/>
          <w:szCs w:val="24"/>
        </w:rPr>
        <w:t xml:space="preserve"> </w:t>
      </w:r>
      <w:r w:rsidRPr="00D465ED">
        <w:rPr>
          <w:b w:val="0"/>
          <w:spacing w:val="-5"/>
          <w:szCs w:val="24"/>
        </w:rPr>
        <w:t>U</w:t>
      </w:r>
      <w:r w:rsidRPr="00D465ED">
        <w:rPr>
          <w:b w:val="0"/>
          <w:spacing w:val="-4"/>
          <w:szCs w:val="24"/>
        </w:rPr>
        <w:t>s</w:t>
      </w:r>
      <w:r w:rsidRPr="00D465ED">
        <w:rPr>
          <w:b w:val="0"/>
          <w:szCs w:val="24"/>
        </w:rPr>
        <w:t xml:space="preserve">ed </w:t>
      </w:r>
      <w:r w:rsidRPr="00D465ED">
        <w:rPr>
          <w:b w:val="0"/>
          <w:spacing w:val="-3"/>
          <w:szCs w:val="24"/>
        </w:rPr>
        <w:t>i</w:t>
      </w:r>
      <w:r w:rsidRPr="00D465ED">
        <w:rPr>
          <w:b w:val="0"/>
          <w:szCs w:val="24"/>
        </w:rPr>
        <w:t>n K</w:t>
      </w:r>
      <w:r w:rsidRPr="00D465ED">
        <w:rPr>
          <w:b w:val="0"/>
          <w:spacing w:val="-3"/>
          <w:szCs w:val="24"/>
        </w:rPr>
        <w:t>i</w:t>
      </w:r>
      <w:r w:rsidRPr="00D465ED">
        <w:rPr>
          <w:b w:val="0"/>
          <w:szCs w:val="24"/>
        </w:rPr>
        <w:t>ng</w:t>
      </w:r>
      <w:r w:rsidRPr="00D465ED">
        <w:rPr>
          <w:b w:val="0"/>
          <w:spacing w:val="-5"/>
          <w:szCs w:val="24"/>
        </w:rPr>
        <w:t xml:space="preserve"> </w:t>
      </w:r>
      <w:r w:rsidRPr="00D465ED">
        <w:rPr>
          <w:b w:val="0"/>
          <w:spacing w:val="1"/>
          <w:szCs w:val="24"/>
        </w:rPr>
        <w:t>A</w:t>
      </w:r>
      <w:r w:rsidRPr="00D465ED">
        <w:rPr>
          <w:b w:val="0"/>
          <w:szCs w:val="24"/>
        </w:rPr>
        <w:t>bdu</w:t>
      </w:r>
      <w:r w:rsidRPr="00D465ED">
        <w:rPr>
          <w:b w:val="0"/>
          <w:spacing w:val="-2"/>
          <w:szCs w:val="24"/>
        </w:rPr>
        <w:t>l</w:t>
      </w:r>
      <w:r w:rsidRPr="00D465ED">
        <w:rPr>
          <w:b w:val="0"/>
          <w:spacing w:val="-3"/>
          <w:szCs w:val="24"/>
        </w:rPr>
        <w:t>l</w:t>
      </w:r>
      <w:r w:rsidRPr="00D465ED">
        <w:rPr>
          <w:b w:val="0"/>
          <w:szCs w:val="24"/>
        </w:rPr>
        <w:t>ah</w:t>
      </w:r>
      <w:r w:rsidRPr="00D465ED">
        <w:rPr>
          <w:b w:val="0"/>
          <w:spacing w:val="-1"/>
          <w:szCs w:val="24"/>
        </w:rPr>
        <w:t xml:space="preserve"> </w:t>
      </w:r>
      <w:r w:rsidRPr="00D465ED">
        <w:rPr>
          <w:b w:val="0"/>
          <w:spacing w:val="-4"/>
          <w:szCs w:val="24"/>
        </w:rPr>
        <w:t>S</w:t>
      </w:r>
      <w:r w:rsidRPr="00D465ED">
        <w:rPr>
          <w:b w:val="0"/>
          <w:szCs w:val="24"/>
        </w:rPr>
        <w:t>p</w:t>
      </w:r>
      <w:r w:rsidRPr="00D465ED">
        <w:rPr>
          <w:b w:val="0"/>
          <w:spacing w:val="-4"/>
          <w:szCs w:val="24"/>
        </w:rPr>
        <w:t>e</w:t>
      </w:r>
      <w:r>
        <w:rPr>
          <w:b w:val="0"/>
          <w:szCs w:val="24"/>
        </w:rPr>
        <w:t xml:space="preserve">ech </w:t>
      </w:r>
      <w:r w:rsidRPr="00D465ED">
        <w:rPr>
          <w:b w:val="0"/>
          <w:spacing w:val="-2"/>
          <w:szCs w:val="24"/>
        </w:rPr>
        <w:t>D</w:t>
      </w:r>
      <w:r w:rsidRPr="00D465ED">
        <w:rPr>
          <w:b w:val="0"/>
          <w:szCs w:val="24"/>
        </w:rPr>
        <w:t>ur</w:t>
      </w:r>
      <w:r w:rsidRPr="00D465ED">
        <w:rPr>
          <w:b w:val="0"/>
          <w:spacing w:val="-3"/>
          <w:szCs w:val="24"/>
        </w:rPr>
        <w:t>i</w:t>
      </w:r>
      <w:r w:rsidRPr="00D465ED">
        <w:rPr>
          <w:b w:val="0"/>
          <w:szCs w:val="24"/>
        </w:rPr>
        <w:t>ng</w:t>
      </w:r>
      <w:r w:rsidRPr="00D465ED">
        <w:rPr>
          <w:b w:val="0"/>
          <w:spacing w:val="1"/>
          <w:szCs w:val="24"/>
        </w:rPr>
        <w:t xml:space="preserve"> </w:t>
      </w:r>
      <w:r w:rsidRPr="00D465ED">
        <w:rPr>
          <w:b w:val="0"/>
          <w:spacing w:val="-3"/>
          <w:szCs w:val="24"/>
        </w:rPr>
        <w:t>C</w:t>
      </w:r>
      <w:r w:rsidRPr="00D465ED">
        <w:rPr>
          <w:b w:val="0"/>
          <w:spacing w:val="-2"/>
          <w:szCs w:val="24"/>
        </w:rPr>
        <w:t>O</w:t>
      </w:r>
      <w:r w:rsidRPr="00D465ED">
        <w:rPr>
          <w:b w:val="0"/>
          <w:spacing w:val="1"/>
          <w:szCs w:val="24"/>
        </w:rPr>
        <w:t>V</w:t>
      </w:r>
      <w:r w:rsidRPr="00D465ED">
        <w:rPr>
          <w:b w:val="0"/>
          <w:szCs w:val="24"/>
        </w:rPr>
        <w:t>I</w:t>
      </w:r>
      <w:r w:rsidRPr="00D465ED">
        <w:rPr>
          <w:b w:val="0"/>
          <w:spacing w:val="-5"/>
          <w:szCs w:val="24"/>
        </w:rPr>
        <w:t>D</w:t>
      </w:r>
      <w:r w:rsidRPr="00D465ED">
        <w:rPr>
          <w:b w:val="0"/>
          <w:spacing w:val="2"/>
          <w:szCs w:val="24"/>
        </w:rPr>
        <w:t>-</w:t>
      </w:r>
      <w:r w:rsidRPr="00D465ED">
        <w:rPr>
          <w:b w:val="0"/>
          <w:szCs w:val="24"/>
        </w:rPr>
        <w:t>19</w:t>
      </w:r>
      <w:r>
        <w:rPr>
          <w:b w:val="0"/>
          <w:szCs w:val="24"/>
        </w:rPr>
        <w:t xml:space="preserve">” for </w:t>
      </w:r>
      <w:r w:rsidRPr="00160EDC">
        <w:rPr>
          <w:b w:val="0"/>
          <w:i/>
          <w:iCs/>
          <w:szCs w:val="24"/>
        </w:rPr>
        <w:t>International Journal of English and Literature</w:t>
      </w:r>
      <w:r>
        <w:rPr>
          <w:b w:val="0"/>
          <w:szCs w:val="24"/>
        </w:rPr>
        <w:t>. September 11, 2022.</w:t>
      </w:r>
    </w:p>
    <w:p w14:paraId="6199EC7B" w14:textId="2A0A8A75" w:rsidR="00D465ED" w:rsidRPr="00D465ED" w:rsidRDefault="00D465ED" w:rsidP="000938CB">
      <w:pPr>
        <w:spacing w:after="4"/>
        <w:rPr>
          <w:rFonts w:ascii="Times New Roman" w:hAnsi="Times New Roman" w:cs="Times New Roman"/>
          <w:bCs/>
          <w:iCs/>
          <w:sz w:val="24"/>
          <w:szCs w:val="24"/>
        </w:rPr>
      </w:pPr>
    </w:p>
    <w:p w14:paraId="1D8888D0" w14:textId="366019D6" w:rsidR="005F769D" w:rsidRPr="000161B6" w:rsidRDefault="000161B6" w:rsidP="000161B6">
      <w:pPr>
        <w:widowControl w:val="0"/>
        <w:autoSpaceDE w:val="0"/>
        <w:autoSpaceDN w:val="0"/>
        <w:adjustRightInd w:val="0"/>
        <w:rPr>
          <w:rFonts w:ascii="Century Gothic" w:hAnsi="Century Gothic" w:cs="Arial"/>
          <w:bCs/>
          <w:kern w:val="2"/>
          <w:sz w:val="20"/>
          <w:szCs w:val="18"/>
        </w:rPr>
      </w:pPr>
      <w:r>
        <w:rPr>
          <w:rFonts w:ascii="Times New Roman" w:hAnsi="Times New Roman" w:cs="Times New Roman"/>
          <w:bCs/>
          <w:iCs/>
          <w:sz w:val="24"/>
          <w:szCs w:val="24"/>
        </w:rPr>
        <w:t>Reviewer/Referee reviewed “</w:t>
      </w:r>
      <w:r w:rsidRPr="000161B6">
        <w:rPr>
          <w:rFonts w:ascii="Times New Roman" w:hAnsi="Times New Roman" w:cs="Times New Roman"/>
          <w:bCs/>
          <w:spacing w:val="-10"/>
          <w:kern w:val="28"/>
          <w:sz w:val="24"/>
          <w:szCs w:val="24"/>
          <w:lang w:val="en-IN"/>
        </w:rPr>
        <w:t>The challenges of learning English as a Foreign Language in Higher Education</w:t>
      </w:r>
      <w:r>
        <w:rPr>
          <w:bCs/>
          <w:spacing w:val="-10"/>
          <w:kern w:val="28"/>
          <w:lang w:val="en-IN"/>
        </w:rPr>
        <w:t xml:space="preserve">” for </w:t>
      </w:r>
      <w:r w:rsidRPr="000161B6">
        <w:rPr>
          <w:rFonts w:ascii="Times New Roman" w:hAnsi="Times New Roman" w:cs="Times New Roman"/>
          <w:bCs/>
          <w:i/>
          <w:iCs/>
          <w:kern w:val="2"/>
          <w:sz w:val="24"/>
          <w:szCs w:val="24"/>
        </w:rPr>
        <w:t>International Journal of English and Literature</w:t>
      </w:r>
      <w:r>
        <w:rPr>
          <w:rFonts w:ascii="Times New Roman" w:hAnsi="Times New Roman" w:cs="Times New Roman"/>
          <w:bCs/>
          <w:i/>
          <w:iCs/>
          <w:kern w:val="2"/>
          <w:sz w:val="24"/>
          <w:szCs w:val="24"/>
        </w:rPr>
        <w:t xml:space="preserve">. </w:t>
      </w:r>
      <w:r>
        <w:rPr>
          <w:rFonts w:ascii="Times New Roman" w:hAnsi="Times New Roman" w:cs="Times New Roman"/>
          <w:bCs/>
          <w:kern w:val="2"/>
          <w:sz w:val="24"/>
          <w:szCs w:val="24"/>
        </w:rPr>
        <w:t>August 12, 2022.</w:t>
      </w:r>
    </w:p>
    <w:bookmarkEnd w:id="6"/>
    <w:p w14:paraId="74CC789C" w14:textId="075F7D37" w:rsidR="005F769D" w:rsidRPr="0002146B" w:rsidRDefault="005F769D" w:rsidP="000938CB">
      <w:pPr>
        <w:spacing w:after="4"/>
        <w:rPr>
          <w:rFonts w:ascii="Times New Roman" w:hAnsi="Times New Roman" w:cs="Times New Roman"/>
          <w:bCs/>
          <w:iCs/>
          <w:sz w:val="24"/>
          <w:szCs w:val="24"/>
        </w:rPr>
      </w:pPr>
      <w:r>
        <w:rPr>
          <w:rFonts w:ascii="Times New Roman" w:hAnsi="Times New Roman" w:cs="Times New Roman"/>
          <w:bCs/>
          <w:iCs/>
          <w:sz w:val="24"/>
          <w:szCs w:val="24"/>
        </w:rPr>
        <w:t>Reviewer/Referee reviewed “A Corpus-based Cross-</w:t>
      </w:r>
      <w:r w:rsidR="0002146B">
        <w:rPr>
          <w:rFonts w:ascii="Times New Roman" w:hAnsi="Times New Roman" w:cs="Times New Roman"/>
          <w:bCs/>
          <w:iCs/>
          <w:sz w:val="24"/>
          <w:szCs w:val="24"/>
        </w:rPr>
        <w:t>C</w:t>
      </w:r>
      <w:r>
        <w:rPr>
          <w:rFonts w:ascii="Times New Roman" w:hAnsi="Times New Roman" w:cs="Times New Roman"/>
          <w:bCs/>
          <w:iCs/>
          <w:sz w:val="24"/>
          <w:szCs w:val="24"/>
        </w:rPr>
        <w:t xml:space="preserve">ultural </w:t>
      </w:r>
      <w:r w:rsidR="0002146B">
        <w:rPr>
          <w:rFonts w:ascii="Times New Roman" w:hAnsi="Times New Roman" w:cs="Times New Roman"/>
          <w:bCs/>
          <w:iCs/>
          <w:sz w:val="24"/>
          <w:szCs w:val="24"/>
        </w:rPr>
        <w:t>S</w:t>
      </w:r>
      <w:r>
        <w:rPr>
          <w:rFonts w:ascii="Times New Roman" w:hAnsi="Times New Roman" w:cs="Times New Roman"/>
          <w:bCs/>
          <w:iCs/>
          <w:sz w:val="24"/>
          <w:szCs w:val="24"/>
        </w:rPr>
        <w:t xml:space="preserve">tudy on the </w:t>
      </w:r>
      <w:r w:rsidR="0002146B">
        <w:rPr>
          <w:rFonts w:ascii="Times New Roman" w:hAnsi="Times New Roman" w:cs="Times New Roman"/>
          <w:bCs/>
          <w:iCs/>
          <w:sz w:val="24"/>
          <w:szCs w:val="24"/>
        </w:rPr>
        <w:t>M</w:t>
      </w:r>
      <w:r>
        <w:rPr>
          <w:rFonts w:ascii="Times New Roman" w:hAnsi="Times New Roman" w:cs="Times New Roman"/>
          <w:bCs/>
          <w:iCs/>
          <w:sz w:val="24"/>
          <w:szCs w:val="24"/>
        </w:rPr>
        <w:t>ultimodality</w:t>
      </w:r>
      <w:r w:rsidR="0002146B">
        <w:rPr>
          <w:rFonts w:ascii="Times New Roman" w:hAnsi="Times New Roman" w:cs="Times New Roman"/>
          <w:bCs/>
          <w:iCs/>
          <w:sz w:val="24"/>
          <w:szCs w:val="24"/>
        </w:rPr>
        <w:t xml:space="preserve"> of Chinese and US Corporate Homepages” for </w:t>
      </w:r>
      <w:r w:rsidR="0002146B" w:rsidRPr="0002146B">
        <w:rPr>
          <w:rFonts w:ascii="Times New Roman" w:hAnsi="Times New Roman" w:cs="Times New Roman"/>
          <w:bCs/>
          <w:i/>
          <w:sz w:val="24"/>
          <w:szCs w:val="24"/>
        </w:rPr>
        <w:t>Technical Communication</w:t>
      </w:r>
      <w:r w:rsidR="0002146B">
        <w:rPr>
          <w:rFonts w:ascii="Times New Roman" w:hAnsi="Times New Roman" w:cs="Times New Roman"/>
          <w:bCs/>
          <w:i/>
          <w:sz w:val="24"/>
          <w:szCs w:val="24"/>
        </w:rPr>
        <w:t xml:space="preserve">. </w:t>
      </w:r>
      <w:r w:rsidR="0002146B">
        <w:rPr>
          <w:rFonts w:ascii="Times New Roman" w:hAnsi="Times New Roman" w:cs="Times New Roman"/>
          <w:bCs/>
          <w:iCs/>
          <w:sz w:val="24"/>
          <w:szCs w:val="24"/>
        </w:rPr>
        <w:t>July 29, 2022.</w:t>
      </w:r>
    </w:p>
    <w:p w14:paraId="2D36C000" w14:textId="287082EA" w:rsidR="008920BC" w:rsidRDefault="008920BC" w:rsidP="000938CB">
      <w:pPr>
        <w:spacing w:after="4"/>
        <w:rPr>
          <w:rFonts w:ascii="Times New Roman" w:hAnsi="Times New Roman" w:cs="Times New Roman"/>
          <w:b/>
          <w:i/>
          <w:sz w:val="24"/>
          <w:szCs w:val="24"/>
        </w:rPr>
      </w:pPr>
    </w:p>
    <w:p w14:paraId="284D0259" w14:textId="336D914C" w:rsidR="008920BC" w:rsidRPr="008920BC" w:rsidRDefault="008920BC" w:rsidP="00A3595F">
      <w:pPr>
        <w:suppressLineNumbers/>
        <w:tabs>
          <w:tab w:val="left" w:pos="9360"/>
        </w:tabs>
        <w:spacing w:after="0" w:line="240" w:lineRule="auto"/>
        <w:ind w:left="-540" w:right="-514"/>
        <w:rPr>
          <w:rFonts w:ascii="Times New Roman" w:hAnsi="Times New Roman" w:cs="Times New Roman"/>
        </w:rPr>
      </w:pPr>
      <w:r>
        <w:rPr>
          <w:rFonts w:ascii="Times New Roman" w:hAnsi="Times New Roman" w:cs="Times New Roman"/>
          <w:bCs/>
          <w:iCs/>
          <w:sz w:val="24"/>
          <w:szCs w:val="24"/>
        </w:rPr>
        <w:t xml:space="preserve">        </w:t>
      </w:r>
      <w:r w:rsidR="00A3595F">
        <w:rPr>
          <w:rFonts w:ascii="Times New Roman" w:hAnsi="Times New Roman" w:cs="Times New Roman"/>
          <w:bCs/>
          <w:iCs/>
          <w:sz w:val="24"/>
          <w:szCs w:val="24"/>
        </w:rPr>
        <w:t xml:space="preserve"> </w:t>
      </w:r>
      <w:r>
        <w:rPr>
          <w:rFonts w:ascii="Times New Roman" w:hAnsi="Times New Roman" w:cs="Times New Roman"/>
          <w:bCs/>
          <w:iCs/>
          <w:sz w:val="24"/>
          <w:szCs w:val="24"/>
        </w:rPr>
        <w:t>Reviewer/Referee reviewed “</w:t>
      </w:r>
      <w:r w:rsidRPr="008920BC">
        <w:rPr>
          <w:rFonts w:ascii="Times New Roman" w:hAnsi="Times New Roman" w:cs="Times New Roman"/>
          <w:sz w:val="24"/>
          <w:szCs w:val="24"/>
        </w:rPr>
        <w:t>Rhetorical Devices in Animal Farm and Real World (Case</w:t>
      </w:r>
    </w:p>
    <w:p w14:paraId="7F5B0659" w14:textId="0D6BCDD5" w:rsidR="008920BC" w:rsidRPr="00A3595F" w:rsidRDefault="008920BC" w:rsidP="00A3595F">
      <w:pPr>
        <w:widowControl w:val="0"/>
        <w:autoSpaceDE w:val="0"/>
        <w:autoSpaceDN w:val="0"/>
        <w:adjustRightInd w:val="0"/>
        <w:spacing w:after="0" w:line="240" w:lineRule="auto"/>
        <w:rPr>
          <w:rFonts w:ascii="Times New Roman" w:hAnsi="Times New Roman" w:cs="Times New Roman"/>
          <w:bCs/>
          <w:kern w:val="2"/>
          <w:sz w:val="24"/>
          <w:szCs w:val="24"/>
        </w:rPr>
      </w:pPr>
      <w:r w:rsidRPr="008920BC">
        <w:rPr>
          <w:rFonts w:ascii="Times New Roman" w:hAnsi="Times New Roman" w:cs="Times New Roman"/>
          <w:sz w:val="24"/>
          <w:szCs w:val="24"/>
        </w:rPr>
        <w:t>Study of Donald Trump, Imran Khan and Abraham Lincoln)</w:t>
      </w:r>
      <w:r>
        <w:rPr>
          <w:rFonts w:ascii="Times New Roman" w:hAnsi="Times New Roman" w:cs="Times New Roman"/>
          <w:sz w:val="24"/>
          <w:szCs w:val="24"/>
        </w:rPr>
        <w:t xml:space="preserve"> for </w:t>
      </w:r>
      <w:r w:rsidRPr="008920BC">
        <w:rPr>
          <w:rFonts w:ascii="Times New Roman" w:hAnsi="Times New Roman" w:cs="Times New Roman"/>
          <w:bCs/>
          <w:i/>
          <w:iCs/>
          <w:kern w:val="2"/>
          <w:sz w:val="24"/>
          <w:szCs w:val="24"/>
        </w:rPr>
        <w:t>International Journal of English and Literature</w:t>
      </w:r>
      <w:r w:rsidR="00A3595F">
        <w:rPr>
          <w:rFonts w:ascii="Times New Roman" w:hAnsi="Times New Roman" w:cs="Times New Roman"/>
          <w:bCs/>
          <w:i/>
          <w:iCs/>
          <w:kern w:val="2"/>
          <w:sz w:val="24"/>
          <w:szCs w:val="24"/>
        </w:rPr>
        <w:t xml:space="preserve">. </w:t>
      </w:r>
      <w:proofErr w:type="gramStart"/>
      <w:r w:rsidR="00A3595F">
        <w:rPr>
          <w:rFonts w:ascii="Times New Roman" w:hAnsi="Times New Roman" w:cs="Times New Roman"/>
          <w:bCs/>
          <w:kern w:val="2"/>
          <w:sz w:val="24"/>
          <w:szCs w:val="24"/>
        </w:rPr>
        <w:t>June,</w:t>
      </w:r>
      <w:proofErr w:type="gramEnd"/>
      <w:r w:rsidR="00A3595F">
        <w:rPr>
          <w:rFonts w:ascii="Times New Roman" w:hAnsi="Times New Roman" w:cs="Times New Roman"/>
          <w:bCs/>
          <w:kern w:val="2"/>
          <w:sz w:val="24"/>
          <w:szCs w:val="24"/>
        </w:rPr>
        <w:t xml:space="preserve"> 28, 2022.</w:t>
      </w:r>
    </w:p>
    <w:p w14:paraId="144C768C" w14:textId="546C9D45" w:rsidR="000C534F" w:rsidRDefault="000C534F" w:rsidP="000938CB">
      <w:pPr>
        <w:spacing w:after="4"/>
        <w:rPr>
          <w:rFonts w:ascii="Times New Roman" w:hAnsi="Times New Roman" w:cs="Times New Roman"/>
          <w:b/>
          <w:i/>
          <w:sz w:val="24"/>
          <w:szCs w:val="24"/>
        </w:rPr>
      </w:pPr>
    </w:p>
    <w:p w14:paraId="1CCFA937" w14:textId="0AC1B61C" w:rsidR="00E92862" w:rsidRDefault="000C534F" w:rsidP="00E92862">
      <w:pPr>
        <w:spacing w:after="4"/>
        <w:rPr>
          <w:rFonts w:ascii="Times New Roman" w:hAnsi="Times New Roman" w:cs="Times New Roman"/>
          <w:bCs/>
          <w:sz w:val="24"/>
          <w:szCs w:val="24"/>
        </w:rPr>
      </w:pPr>
      <w:r>
        <w:rPr>
          <w:rFonts w:ascii="Times New Roman" w:hAnsi="Times New Roman" w:cs="Times New Roman"/>
          <w:bCs/>
          <w:iCs/>
          <w:sz w:val="24"/>
          <w:szCs w:val="24"/>
        </w:rPr>
        <w:t>Reviewer/Referee reviewed “</w:t>
      </w:r>
      <w:r w:rsidR="00E92862" w:rsidRPr="00E92862">
        <w:rPr>
          <w:rFonts w:ascii="Times New Roman" w:hAnsi="Times New Roman" w:cs="Times New Roman"/>
          <w:bCs/>
          <w:sz w:val="24"/>
          <w:szCs w:val="24"/>
          <w:lang w:eastAsia="en-GB"/>
        </w:rPr>
        <w:t>Grounded Theory Method and Media Research</w:t>
      </w:r>
      <w:r w:rsidR="00E92862">
        <w:rPr>
          <w:rFonts w:ascii="Arial" w:hAnsi="Arial" w:cs="Arial"/>
          <w:bCs/>
          <w:sz w:val="24"/>
          <w:szCs w:val="24"/>
          <w:lang w:eastAsia="en-GB"/>
        </w:rPr>
        <w:t xml:space="preserve">” for the </w:t>
      </w:r>
      <w:r w:rsidR="00E92862" w:rsidRPr="00801114">
        <w:rPr>
          <w:rFonts w:ascii="Times New Roman" w:hAnsi="Times New Roman" w:cs="Times New Roman"/>
          <w:bCs/>
          <w:i/>
          <w:iCs/>
          <w:sz w:val="24"/>
          <w:szCs w:val="24"/>
        </w:rPr>
        <w:t>Journal of Media and Communication Study.</w:t>
      </w:r>
      <w:r w:rsidR="00E92862">
        <w:rPr>
          <w:rFonts w:ascii="Times New Roman" w:hAnsi="Times New Roman" w:cs="Times New Roman"/>
          <w:bCs/>
          <w:sz w:val="24"/>
          <w:szCs w:val="24"/>
        </w:rPr>
        <w:t xml:space="preserve"> May 13, 2022.</w:t>
      </w:r>
    </w:p>
    <w:p w14:paraId="4474000D" w14:textId="77777777" w:rsidR="00E92862" w:rsidRPr="00EF4B79" w:rsidRDefault="00E92862" w:rsidP="00E92862">
      <w:pPr>
        <w:spacing w:after="4"/>
        <w:rPr>
          <w:rFonts w:ascii="Times New Roman" w:hAnsi="Times New Roman" w:cs="Times New Roman"/>
          <w:bCs/>
          <w:sz w:val="24"/>
          <w:szCs w:val="24"/>
        </w:rPr>
      </w:pPr>
    </w:p>
    <w:p w14:paraId="42583C35" w14:textId="59FA66F8" w:rsidR="00EF4B79" w:rsidRPr="00EF4B79" w:rsidRDefault="00EF4B79" w:rsidP="000938CB">
      <w:pPr>
        <w:spacing w:after="4"/>
        <w:rPr>
          <w:rFonts w:ascii="Times New Roman" w:hAnsi="Times New Roman" w:cs="Times New Roman"/>
          <w:bCs/>
          <w:sz w:val="24"/>
          <w:szCs w:val="24"/>
        </w:rPr>
      </w:pPr>
      <w:r>
        <w:rPr>
          <w:rFonts w:ascii="Times New Roman" w:hAnsi="Times New Roman" w:cs="Times New Roman"/>
          <w:bCs/>
          <w:iCs/>
          <w:sz w:val="24"/>
          <w:szCs w:val="24"/>
        </w:rPr>
        <w:lastRenderedPageBreak/>
        <w:t>Reviewer/Referee reviewed “</w:t>
      </w:r>
      <w:r w:rsidRPr="00EF4B79">
        <w:rPr>
          <w:rFonts w:ascii="Times New Roman" w:hAnsi="Times New Roman" w:cs="Times New Roman"/>
          <w:bCs/>
          <w:sz w:val="24"/>
          <w:szCs w:val="24"/>
        </w:rPr>
        <w:t xml:space="preserve">Social </w:t>
      </w:r>
      <w:r w:rsidR="0002146B">
        <w:rPr>
          <w:rFonts w:ascii="Times New Roman" w:hAnsi="Times New Roman" w:cs="Times New Roman"/>
          <w:bCs/>
          <w:sz w:val="24"/>
          <w:szCs w:val="24"/>
        </w:rPr>
        <w:t>S</w:t>
      </w:r>
      <w:r w:rsidRPr="00EF4B79">
        <w:rPr>
          <w:rFonts w:ascii="Times New Roman" w:hAnsi="Times New Roman" w:cs="Times New Roman"/>
          <w:bCs/>
          <w:sz w:val="24"/>
          <w:szCs w:val="24"/>
        </w:rPr>
        <w:t xml:space="preserve">upport and </w:t>
      </w:r>
      <w:r w:rsidR="0002146B">
        <w:rPr>
          <w:rFonts w:ascii="Times New Roman" w:hAnsi="Times New Roman" w:cs="Times New Roman"/>
          <w:bCs/>
          <w:sz w:val="24"/>
          <w:szCs w:val="24"/>
        </w:rPr>
        <w:t>P</w:t>
      </w:r>
      <w:r w:rsidRPr="00EF4B79">
        <w:rPr>
          <w:rFonts w:ascii="Times New Roman" w:hAnsi="Times New Roman" w:cs="Times New Roman"/>
          <w:bCs/>
          <w:sz w:val="24"/>
          <w:szCs w:val="24"/>
        </w:rPr>
        <w:t xml:space="preserve">ositivity: Analyzing </w:t>
      </w:r>
      <w:r w:rsidR="0002146B">
        <w:rPr>
          <w:rFonts w:ascii="Times New Roman" w:hAnsi="Times New Roman" w:cs="Times New Roman"/>
          <w:bCs/>
          <w:sz w:val="24"/>
          <w:szCs w:val="24"/>
        </w:rPr>
        <w:t>U</w:t>
      </w:r>
      <w:r w:rsidRPr="00EF4B79">
        <w:rPr>
          <w:rFonts w:ascii="Times New Roman" w:hAnsi="Times New Roman" w:cs="Times New Roman"/>
          <w:bCs/>
          <w:sz w:val="24"/>
          <w:szCs w:val="24"/>
        </w:rPr>
        <w:t>ser-</w:t>
      </w:r>
      <w:r w:rsidR="0002146B">
        <w:rPr>
          <w:rFonts w:ascii="Times New Roman" w:hAnsi="Times New Roman" w:cs="Times New Roman"/>
          <w:bCs/>
          <w:sz w:val="24"/>
          <w:szCs w:val="24"/>
        </w:rPr>
        <w:t>G</w:t>
      </w:r>
      <w:r w:rsidRPr="00EF4B79">
        <w:rPr>
          <w:rFonts w:ascii="Times New Roman" w:hAnsi="Times New Roman" w:cs="Times New Roman"/>
          <w:bCs/>
          <w:sz w:val="24"/>
          <w:szCs w:val="24"/>
        </w:rPr>
        <w:t xml:space="preserve">enerated </w:t>
      </w:r>
      <w:r w:rsidR="0002146B">
        <w:rPr>
          <w:rFonts w:ascii="Times New Roman" w:hAnsi="Times New Roman" w:cs="Times New Roman"/>
          <w:bCs/>
          <w:sz w:val="24"/>
          <w:szCs w:val="24"/>
        </w:rPr>
        <w:t>C</w:t>
      </w:r>
      <w:r w:rsidRPr="00EF4B79">
        <w:rPr>
          <w:rFonts w:ascii="Times New Roman" w:hAnsi="Times New Roman" w:cs="Times New Roman"/>
          <w:bCs/>
          <w:sz w:val="24"/>
          <w:szCs w:val="24"/>
        </w:rPr>
        <w:t>omments on the</w:t>
      </w:r>
      <w:r>
        <w:rPr>
          <w:rFonts w:ascii="Times New Roman" w:hAnsi="Times New Roman" w:cs="Times New Roman"/>
          <w:bCs/>
          <w:sz w:val="24"/>
          <w:szCs w:val="24"/>
        </w:rPr>
        <w:t xml:space="preserve"> </w:t>
      </w:r>
      <w:r w:rsidRPr="00EF4B79">
        <w:rPr>
          <w:rFonts w:ascii="Times New Roman" w:hAnsi="Times New Roman" w:cs="Times New Roman"/>
          <w:bCs/>
          <w:sz w:val="24"/>
          <w:szCs w:val="24"/>
        </w:rPr>
        <w:t xml:space="preserve">Instagram </w:t>
      </w:r>
      <w:r w:rsidR="0002146B">
        <w:rPr>
          <w:rFonts w:ascii="Times New Roman" w:hAnsi="Times New Roman" w:cs="Times New Roman"/>
          <w:bCs/>
          <w:sz w:val="24"/>
          <w:szCs w:val="24"/>
        </w:rPr>
        <w:t>P</w:t>
      </w:r>
      <w:r w:rsidRPr="00EF4B79">
        <w:rPr>
          <w:rFonts w:ascii="Times New Roman" w:hAnsi="Times New Roman" w:cs="Times New Roman"/>
          <w:bCs/>
          <w:sz w:val="24"/>
          <w:szCs w:val="24"/>
        </w:rPr>
        <w:t xml:space="preserve">ages of </w:t>
      </w:r>
      <w:r w:rsidR="0002146B">
        <w:rPr>
          <w:rFonts w:ascii="Times New Roman" w:hAnsi="Times New Roman" w:cs="Times New Roman"/>
          <w:bCs/>
          <w:sz w:val="24"/>
          <w:szCs w:val="24"/>
        </w:rPr>
        <w:t>T</w:t>
      </w:r>
      <w:r w:rsidRPr="00EF4B79">
        <w:rPr>
          <w:rFonts w:ascii="Times New Roman" w:hAnsi="Times New Roman" w:cs="Times New Roman"/>
          <w:bCs/>
          <w:sz w:val="24"/>
          <w:szCs w:val="24"/>
        </w:rPr>
        <w:t xml:space="preserve">wo Brazilian </w:t>
      </w:r>
      <w:r w:rsidR="0002146B">
        <w:rPr>
          <w:rFonts w:ascii="Times New Roman" w:hAnsi="Times New Roman" w:cs="Times New Roman"/>
          <w:bCs/>
          <w:sz w:val="24"/>
          <w:szCs w:val="24"/>
        </w:rPr>
        <w:t>C</w:t>
      </w:r>
      <w:r w:rsidRPr="00EF4B79">
        <w:rPr>
          <w:rFonts w:ascii="Times New Roman" w:hAnsi="Times New Roman" w:cs="Times New Roman"/>
          <w:bCs/>
          <w:sz w:val="24"/>
          <w:szCs w:val="24"/>
        </w:rPr>
        <w:t xml:space="preserve">ancer </w:t>
      </w:r>
      <w:r w:rsidR="0002146B">
        <w:rPr>
          <w:rFonts w:ascii="Times New Roman" w:hAnsi="Times New Roman" w:cs="Times New Roman"/>
          <w:bCs/>
          <w:sz w:val="24"/>
          <w:szCs w:val="24"/>
        </w:rPr>
        <w:t>H</w:t>
      </w:r>
      <w:r w:rsidRPr="00EF4B79">
        <w:rPr>
          <w:rFonts w:ascii="Times New Roman" w:hAnsi="Times New Roman" w:cs="Times New Roman"/>
          <w:bCs/>
          <w:sz w:val="24"/>
          <w:szCs w:val="24"/>
        </w:rPr>
        <w:t>ospitals</w:t>
      </w:r>
      <w:r>
        <w:rPr>
          <w:rFonts w:ascii="Times New Roman" w:hAnsi="Times New Roman" w:cs="Times New Roman"/>
          <w:bCs/>
          <w:sz w:val="24"/>
          <w:szCs w:val="24"/>
        </w:rPr>
        <w:t xml:space="preserve">” for the </w:t>
      </w:r>
      <w:r w:rsidRPr="005F769D">
        <w:rPr>
          <w:rFonts w:ascii="Times New Roman" w:hAnsi="Times New Roman" w:cs="Times New Roman"/>
          <w:bCs/>
          <w:i/>
          <w:iCs/>
          <w:sz w:val="24"/>
          <w:szCs w:val="24"/>
        </w:rPr>
        <w:t>Journal of Media and Communication Study.</w:t>
      </w:r>
      <w:r>
        <w:rPr>
          <w:rFonts w:ascii="Times New Roman" w:hAnsi="Times New Roman" w:cs="Times New Roman"/>
          <w:bCs/>
          <w:sz w:val="24"/>
          <w:szCs w:val="24"/>
        </w:rPr>
        <w:t xml:space="preserve"> April 14, 2022.</w:t>
      </w:r>
    </w:p>
    <w:p w14:paraId="6EE18135" w14:textId="5C26CC0F" w:rsidR="00920BD3" w:rsidRDefault="00920BD3" w:rsidP="000938CB">
      <w:pPr>
        <w:spacing w:after="4"/>
        <w:rPr>
          <w:rFonts w:ascii="Times New Roman" w:hAnsi="Times New Roman" w:cs="Times New Roman"/>
          <w:b/>
          <w:i/>
          <w:sz w:val="24"/>
          <w:szCs w:val="24"/>
        </w:rPr>
      </w:pPr>
    </w:p>
    <w:p w14:paraId="576F3463" w14:textId="7F27A9C9" w:rsidR="00920BD3" w:rsidRDefault="00920BD3" w:rsidP="000938CB">
      <w:pPr>
        <w:spacing w:after="4"/>
        <w:rPr>
          <w:rFonts w:ascii="Times New Roman" w:hAnsi="Times New Roman" w:cs="Times New Roman"/>
          <w:bCs/>
          <w:sz w:val="24"/>
          <w:szCs w:val="24"/>
        </w:rPr>
      </w:pPr>
      <w:r>
        <w:rPr>
          <w:rFonts w:ascii="Times New Roman" w:hAnsi="Times New Roman" w:cs="Times New Roman"/>
          <w:bCs/>
          <w:iCs/>
          <w:sz w:val="24"/>
          <w:szCs w:val="24"/>
        </w:rPr>
        <w:t>Reviewer/Referee reviewed “</w:t>
      </w:r>
      <w:r w:rsidRPr="00920BD3">
        <w:rPr>
          <w:rFonts w:ascii="Times New Roman" w:hAnsi="Times New Roman" w:cs="Times New Roman"/>
          <w:bCs/>
          <w:sz w:val="24"/>
          <w:szCs w:val="24"/>
        </w:rPr>
        <w:t>Voicing Participation in Large-Scale Infrastructural Projects: A Contextualization of Participatory Communication in Lamu Port, Kenya</w:t>
      </w:r>
      <w:r>
        <w:rPr>
          <w:rFonts w:ascii="Times New Roman" w:hAnsi="Times New Roman" w:cs="Times New Roman"/>
          <w:bCs/>
          <w:sz w:val="24"/>
          <w:szCs w:val="24"/>
        </w:rPr>
        <w:t xml:space="preserve">” for </w:t>
      </w:r>
      <w:r w:rsidRPr="005F769D">
        <w:rPr>
          <w:rFonts w:ascii="Times New Roman" w:hAnsi="Times New Roman" w:cs="Times New Roman"/>
          <w:bCs/>
          <w:i/>
          <w:iCs/>
          <w:sz w:val="24"/>
          <w:szCs w:val="24"/>
        </w:rPr>
        <w:t>the Journal of Media and Communication Study.</w:t>
      </w:r>
      <w:r>
        <w:rPr>
          <w:rFonts w:ascii="Times New Roman" w:hAnsi="Times New Roman" w:cs="Times New Roman"/>
          <w:bCs/>
          <w:sz w:val="24"/>
          <w:szCs w:val="24"/>
        </w:rPr>
        <w:t xml:space="preserve"> March 10, 2022.</w:t>
      </w:r>
    </w:p>
    <w:p w14:paraId="1D3D6A97" w14:textId="77777777" w:rsidR="00920BD3" w:rsidRPr="00920BD3" w:rsidRDefault="00920BD3" w:rsidP="000938CB">
      <w:pPr>
        <w:spacing w:after="4"/>
        <w:rPr>
          <w:rFonts w:ascii="Times New Roman" w:hAnsi="Times New Roman" w:cs="Times New Roman"/>
          <w:bCs/>
          <w:iCs/>
          <w:sz w:val="24"/>
          <w:szCs w:val="24"/>
        </w:rPr>
      </w:pPr>
    </w:p>
    <w:p w14:paraId="48386BEB" w14:textId="282F99E7" w:rsidR="00A5028D" w:rsidRDefault="00A5028D" w:rsidP="00A5028D">
      <w:pPr>
        <w:suppressLineNumbers/>
        <w:spacing w:after="0"/>
        <w:rPr>
          <w:rFonts w:ascii="Times New Roman" w:hAnsi="Times New Roman" w:cs="Times New Roman"/>
          <w:sz w:val="24"/>
          <w:szCs w:val="24"/>
        </w:rPr>
      </w:pPr>
      <w:r>
        <w:rPr>
          <w:rFonts w:ascii="Times New Roman" w:hAnsi="Times New Roman" w:cs="Times New Roman"/>
          <w:bCs/>
          <w:iCs/>
          <w:sz w:val="24"/>
          <w:szCs w:val="24"/>
        </w:rPr>
        <w:t>Reviewer/Referee reviewed “</w:t>
      </w:r>
      <w:r w:rsidR="00920BD3">
        <w:rPr>
          <w:rFonts w:ascii="Times New Roman" w:hAnsi="Times New Roman" w:cs="Times New Roman"/>
          <w:sz w:val="24"/>
          <w:szCs w:val="24"/>
        </w:rPr>
        <w:t>M</w:t>
      </w:r>
      <w:r w:rsidR="00920BD3" w:rsidRPr="00920BD3">
        <w:rPr>
          <w:rFonts w:ascii="Times New Roman" w:hAnsi="Times New Roman" w:cs="Times New Roman"/>
          <w:sz w:val="24"/>
          <w:szCs w:val="24"/>
        </w:rPr>
        <w:t xml:space="preserve">ediatization of </w:t>
      </w:r>
      <w:r w:rsidR="00920BD3">
        <w:rPr>
          <w:rFonts w:ascii="Times New Roman" w:hAnsi="Times New Roman" w:cs="Times New Roman"/>
          <w:sz w:val="24"/>
          <w:szCs w:val="24"/>
        </w:rPr>
        <w:t>I</w:t>
      </w:r>
      <w:r w:rsidR="00920BD3" w:rsidRPr="00920BD3">
        <w:rPr>
          <w:rFonts w:ascii="Times New Roman" w:hAnsi="Times New Roman" w:cs="Times New Roman"/>
          <w:sz w:val="24"/>
          <w:szCs w:val="24"/>
        </w:rPr>
        <w:t xml:space="preserve">ndian </w:t>
      </w:r>
      <w:r w:rsidR="00920BD3">
        <w:rPr>
          <w:rFonts w:ascii="Times New Roman" w:hAnsi="Times New Roman" w:cs="Times New Roman"/>
          <w:sz w:val="24"/>
          <w:szCs w:val="24"/>
        </w:rPr>
        <w:t>P</w:t>
      </w:r>
      <w:r w:rsidR="00920BD3" w:rsidRPr="00920BD3">
        <w:rPr>
          <w:rFonts w:ascii="Times New Roman" w:hAnsi="Times New Roman" w:cs="Times New Roman"/>
          <w:sz w:val="24"/>
          <w:szCs w:val="24"/>
        </w:rPr>
        <w:t xml:space="preserve">olitics: </w:t>
      </w:r>
      <w:r w:rsidR="0002146B" w:rsidRPr="00920BD3">
        <w:rPr>
          <w:rFonts w:ascii="Times New Roman" w:hAnsi="Times New Roman" w:cs="Times New Roman"/>
          <w:sz w:val="24"/>
          <w:szCs w:val="24"/>
        </w:rPr>
        <w:t>An</w:t>
      </w:r>
      <w:r w:rsidR="00920BD3" w:rsidRPr="00920BD3">
        <w:rPr>
          <w:rFonts w:ascii="Times New Roman" w:hAnsi="Times New Roman" w:cs="Times New Roman"/>
          <w:sz w:val="24"/>
          <w:szCs w:val="24"/>
        </w:rPr>
        <w:t xml:space="preserve"> </w:t>
      </w:r>
      <w:r w:rsidR="00920BD3">
        <w:rPr>
          <w:rFonts w:ascii="Times New Roman" w:hAnsi="Times New Roman" w:cs="Times New Roman"/>
          <w:sz w:val="24"/>
          <w:szCs w:val="24"/>
        </w:rPr>
        <w:t>A</w:t>
      </w:r>
      <w:r w:rsidR="00920BD3" w:rsidRPr="00920BD3">
        <w:rPr>
          <w:rFonts w:ascii="Times New Roman" w:hAnsi="Times New Roman" w:cs="Times New Roman"/>
          <w:sz w:val="24"/>
          <w:szCs w:val="24"/>
        </w:rPr>
        <w:t xml:space="preserve">nalysis of </w:t>
      </w:r>
      <w:r w:rsidR="00920BD3">
        <w:rPr>
          <w:rFonts w:ascii="Times New Roman" w:hAnsi="Times New Roman" w:cs="Times New Roman"/>
          <w:sz w:val="24"/>
          <w:szCs w:val="24"/>
        </w:rPr>
        <w:t>I</w:t>
      </w:r>
      <w:r w:rsidR="00920BD3" w:rsidRPr="00920BD3">
        <w:rPr>
          <w:rFonts w:ascii="Times New Roman" w:hAnsi="Times New Roman" w:cs="Times New Roman"/>
          <w:sz w:val="24"/>
          <w:szCs w:val="24"/>
        </w:rPr>
        <w:t xml:space="preserve">ndian </w:t>
      </w:r>
      <w:r w:rsidR="00920BD3">
        <w:rPr>
          <w:rFonts w:ascii="Times New Roman" w:hAnsi="Times New Roman" w:cs="Times New Roman"/>
          <w:sz w:val="24"/>
          <w:szCs w:val="24"/>
        </w:rPr>
        <w:t>N</w:t>
      </w:r>
      <w:r w:rsidR="00920BD3" w:rsidRPr="00920BD3">
        <w:rPr>
          <w:rFonts w:ascii="Times New Roman" w:hAnsi="Times New Roman" w:cs="Times New Roman"/>
          <w:sz w:val="24"/>
          <w:szCs w:val="24"/>
        </w:rPr>
        <w:t xml:space="preserve">ews </w:t>
      </w:r>
      <w:r w:rsidR="00920BD3">
        <w:rPr>
          <w:rFonts w:ascii="Times New Roman" w:hAnsi="Times New Roman" w:cs="Times New Roman"/>
          <w:sz w:val="24"/>
          <w:szCs w:val="24"/>
        </w:rPr>
        <w:t>C</w:t>
      </w:r>
      <w:r w:rsidR="00920BD3" w:rsidRPr="00920BD3">
        <w:rPr>
          <w:rFonts w:ascii="Times New Roman" w:hAnsi="Times New Roman" w:cs="Times New Roman"/>
          <w:sz w:val="24"/>
          <w:szCs w:val="24"/>
        </w:rPr>
        <w:t xml:space="preserve">hannels </w:t>
      </w:r>
      <w:r w:rsidR="00920BD3">
        <w:rPr>
          <w:rFonts w:ascii="Times New Roman" w:hAnsi="Times New Roman" w:cs="Times New Roman"/>
          <w:sz w:val="24"/>
          <w:szCs w:val="24"/>
        </w:rPr>
        <w:t>P</w:t>
      </w:r>
      <w:r w:rsidR="00920BD3" w:rsidRPr="00920BD3">
        <w:rPr>
          <w:rFonts w:ascii="Times New Roman" w:hAnsi="Times New Roman" w:cs="Times New Roman"/>
          <w:sz w:val="24"/>
          <w:szCs w:val="24"/>
        </w:rPr>
        <w:t xml:space="preserve">rimetime </w:t>
      </w:r>
      <w:r w:rsidR="00920BD3">
        <w:rPr>
          <w:rFonts w:ascii="Times New Roman" w:hAnsi="Times New Roman" w:cs="Times New Roman"/>
          <w:sz w:val="24"/>
          <w:szCs w:val="24"/>
        </w:rPr>
        <w:t>S</w:t>
      </w:r>
      <w:r w:rsidR="00920BD3" w:rsidRPr="00920BD3">
        <w:rPr>
          <w:rFonts w:ascii="Times New Roman" w:hAnsi="Times New Roman" w:cs="Times New Roman"/>
          <w:sz w:val="24"/>
          <w:szCs w:val="24"/>
        </w:rPr>
        <w:t xml:space="preserve">hows in </w:t>
      </w:r>
      <w:r w:rsidR="00920BD3">
        <w:rPr>
          <w:rFonts w:ascii="Times New Roman" w:hAnsi="Times New Roman" w:cs="Times New Roman"/>
          <w:sz w:val="24"/>
          <w:szCs w:val="24"/>
        </w:rPr>
        <w:t>C</w:t>
      </w:r>
      <w:r w:rsidR="00920BD3" w:rsidRPr="00920BD3">
        <w:rPr>
          <w:rFonts w:ascii="Times New Roman" w:hAnsi="Times New Roman" w:cs="Times New Roman"/>
          <w:sz w:val="24"/>
          <w:szCs w:val="24"/>
        </w:rPr>
        <w:t xml:space="preserve">reating </w:t>
      </w:r>
      <w:r w:rsidR="00920BD3">
        <w:rPr>
          <w:rFonts w:ascii="Times New Roman" w:hAnsi="Times New Roman" w:cs="Times New Roman"/>
          <w:sz w:val="24"/>
          <w:szCs w:val="24"/>
        </w:rPr>
        <w:t>P</w:t>
      </w:r>
      <w:r w:rsidR="00920BD3" w:rsidRPr="00920BD3">
        <w:rPr>
          <w:rFonts w:ascii="Times New Roman" w:hAnsi="Times New Roman" w:cs="Times New Roman"/>
          <w:sz w:val="24"/>
          <w:szCs w:val="24"/>
        </w:rPr>
        <w:t xml:space="preserve">olitical </w:t>
      </w:r>
      <w:r w:rsidR="00920BD3">
        <w:rPr>
          <w:rFonts w:ascii="Times New Roman" w:hAnsi="Times New Roman" w:cs="Times New Roman"/>
          <w:sz w:val="24"/>
          <w:szCs w:val="24"/>
        </w:rPr>
        <w:t>A</w:t>
      </w:r>
      <w:r w:rsidR="00920BD3" w:rsidRPr="00920BD3">
        <w:rPr>
          <w:rFonts w:ascii="Times New Roman" w:hAnsi="Times New Roman" w:cs="Times New Roman"/>
          <w:sz w:val="24"/>
          <w:szCs w:val="24"/>
        </w:rPr>
        <w:t xml:space="preserve">wareness among </w:t>
      </w:r>
      <w:r w:rsidR="00920BD3">
        <w:rPr>
          <w:rFonts w:ascii="Times New Roman" w:hAnsi="Times New Roman" w:cs="Times New Roman"/>
          <w:sz w:val="24"/>
          <w:szCs w:val="24"/>
        </w:rPr>
        <w:t>F</w:t>
      </w:r>
      <w:r w:rsidR="00920BD3" w:rsidRPr="00920BD3">
        <w:rPr>
          <w:rFonts w:ascii="Times New Roman" w:hAnsi="Times New Roman" w:cs="Times New Roman"/>
          <w:sz w:val="24"/>
          <w:szCs w:val="24"/>
        </w:rPr>
        <w:t xml:space="preserve">irst </w:t>
      </w:r>
      <w:r w:rsidR="00920BD3">
        <w:rPr>
          <w:rFonts w:ascii="Times New Roman" w:hAnsi="Times New Roman" w:cs="Times New Roman"/>
          <w:sz w:val="24"/>
          <w:szCs w:val="24"/>
        </w:rPr>
        <w:t>T</w:t>
      </w:r>
      <w:r w:rsidR="00920BD3" w:rsidRPr="00920BD3">
        <w:rPr>
          <w:rFonts w:ascii="Times New Roman" w:hAnsi="Times New Roman" w:cs="Times New Roman"/>
          <w:sz w:val="24"/>
          <w:szCs w:val="24"/>
        </w:rPr>
        <w:t xml:space="preserve">ime </w:t>
      </w:r>
      <w:r w:rsidR="00920BD3">
        <w:rPr>
          <w:rFonts w:ascii="Times New Roman" w:hAnsi="Times New Roman" w:cs="Times New Roman"/>
          <w:sz w:val="24"/>
          <w:szCs w:val="24"/>
        </w:rPr>
        <w:t>V</w:t>
      </w:r>
      <w:r w:rsidR="00920BD3" w:rsidRPr="00920BD3">
        <w:rPr>
          <w:rFonts w:ascii="Times New Roman" w:hAnsi="Times New Roman" w:cs="Times New Roman"/>
          <w:sz w:val="24"/>
          <w:szCs w:val="24"/>
        </w:rPr>
        <w:t>oters</w:t>
      </w:r>
      <w:r w:rsidRPr="00A5028D">
        <w:rPr>
          <w:rFonts w:ascii="Times New Roman" w:hAnsi="Times New Roman" w:cs="Times New Roman"/>
          <w:sz w:val="24"/>
          <w:szCs w:val="24"/>
        </w:rPr>
        <w:t xml:space="preserve">” for </w:t>
      </w:r>
      <w:r w:rsidRPr="00A5028D">
        <w:rPr>
          <w:rFonts w:ascii="Times New Roman" w:hAnsi="Times New Roman" w:cs="Times New Roman"/>
          <w:i/>
          <w:iCs/>
          <w:sz w:val="24"/>
          <w:szCs w:val="24"/>
        </w:rPr>
        <w:t>the Journal of Media and Communication Study</w:t>
      </w:r>
      <w:r>
        <w:rPr>
          <w:rFonts w:ascii="Times New Roman" w:hAnsi="Times New Roman" w:cs="Times New Roman"/>
          <w:i/>
          <w:iCs/>
          <w:sz w:val="24"/>
          <w:szCs w:val="24"/>
        </w:rPr>
        <w:t xml:space="preserve">. </w:t>
      </w:r>
      <w:r>
        <w:rPr>
          <w:rFonts w:ascii="Times New Roman" w:hAnsi="Times New Roman" w:cs="Times New Roman"/>
          <w:sz w:val="24"/>
          <w:szCs w:val="24"/>
        </w:rPr>
        <w:t>February 16, 2022.</w:t>
      </w:r>
    </w:p>
    <w:p w14:paraId="592E5E0E" w14:textId="62DB1C85" w:rsidR="00A5028D" w:rsidRDefault="00A5028D" w:rsidP="00A5028D">
      <w:pPr>
        <w:suppressLineNumbers/>
        <w:spacing w:after="0"/>
        <w:rPr>
          <w:rFonts w:ascii="Times New Roman" w:hAnsi="Times New Roman" w:cs="Times New Roman"/>
          <w:sz w:val="24"/>
          <w:szCs w:val="24"/>
        </w:rPr>
      </w:pPr>
    </w:p>
    <w:p w14:paraId="3437A5FD" w14:textId="2280A03F" w:rsidR="00A5028D" w:rsidRPr="00A5028D" w:rsidRDefault="00A5028D" w:rsidP="00A5028D">
      <w:pPr>
        <w:widowControl w:val="0"/>
        <w:autoSpaceDE w:val="0"/>
        <w:autoSpaceDN w:val="0"/>
        <w:adjustRightInd w:val="0"/>
        <w:rPr>
          <w:rFonts w:ascii="Century Gothic" w:hAnsi="Century Gothic" w:cs="Arial"/>
          <w:bCs/>
          <w:kern w:val="2"/>
          <w:sz w:val="20"/>
          <w:szCs w:val="18"/>
        </w:rPr>
      </w:pPr>
      <w:r>
        <w:rPr>
          <w:rFonts w:ascii="Times New Roman" w:hAnsi="Times New Roman" w:cs="Times New Roman"/>
          <w:sz w:val="24"/>
          <w:szCs w:val="24"/>
        </w:rPr>
        <w:t>Reviewer/Referee reviewed “</w:t>
      </w:r>
      <w:r w:rsidRPr="00A5028D">
        <w:rPr>
          <w:rFonts w:ascii="Times New Roman" w:hAnsi="Times New Roman" w:cs="Times New Roman"/>
          <w:sz w:val="24"/>
          <w:szCs w:val="24"/>
        </w:rPr>
        <w:t xml:space="preserve">Student Satisfaction </w:t>
      </w:r>
      <w:proofErr w:type="gramStart"/>
      <w:r w:rsidRPr="00A5028D">
        <w:rPr>
          <w:rFonts w:ascii="Times New Roman" w:hAnsi="Times New Roman" w:cs="Times New Roman"/>
          <w:sz w:val="24"/>
          <w:szCs w:val="24"/>
        </w:rPr>
        <w:t>To</w:t>
      </w:r>
      <w:proofErr w:type="gramEnd"/>
      <w:r w:rsidRPr="00A5028D">
        <w:rPr>
          <w:rFonts w:ascii="Times New Roman" w:hAnsi="Times New Roman" w:cs="Times New Roman"/>
          <w:sz w:val="24"/>
          <w:szCs w:val="24"/>
        </w:rPr>
        <w:t xml:space="preserve"> Online Learning On Islamic Higher Education In Indonesia During Second Wave Covid-19</w:t>
      </w:r>
      <w:r>
        <w:rPr>
          <w:rFonts w:ascii="Times New Roman" w:hAnsi="Times New Roman" w:cs="Times New Roman"/>
          <w:sz w:val="24"/>
          <w:szCs w:val="24"/>
        </w:rPr>
        <w:t xml:space="preserve">” for </w:t>
      </w:r>
      <w:bookmarkStart w:id="7" w:name="_Hlk181794757"/>
      <w:r>
        <w:rPr>
          <w:rFonts w:ascii="Times New Roman" w:hAnsi="Times New Roman" w:cs="Times New Roman"/>
          <w:sz w:val="24"/>
          <w:szCs w:val="24"/>
        </w:rPr>
        <w:t xml:space="preserve">the Journal of </w:t>
      </w:r>
      <w:r w:rsidRPr="00A5028D">
        <w:rPr>
          <w:rFonts w:ascii="Times New Roman" w:hAnsi="Times New Roman" w:cs="Times New Roman"/>
          <w:bCs/>
          <w:i/>
          <w:iCs/>
          <w:kern w:val="2"/>
          <w:sz w:val="24"/>
          <w:szCs w:val="24"/>
        </w:rPr>
        <w:t>Educational Research and Reviews</w:t>
      </w:r>
      <w:bookmarkEnd w:id="7"/>
      <w:r>
        <w:rPr>
          <w:rFonts w:ascii="Times New Roman" w:hAnsi="Times New Roman" w:cs="Times New Roman"/>
          <w:bCs/>
          <w:i/>
          <w:iCs/>
          <w:kern w:val="2"/>
          <w:sz w:val="24"/>
          <w:szCs w:val="24"/>
        </w:rPr>
        <w:t xml:space="preserve">. </w:t>
      </w:r>
      <w:r w:rsidRPr="00A5028D">
        <w:rPr>
          <w:rFonts w:ascii="Times New Roman" w:hAnsi="Times New Roman" w:cs="Times New Roman"/>
          <w:bCs/>
          <w:kern w:val="2"/>
          <w:sz w:val="24"/>
          <w:szCs w:val="24"/>
        </w:rPr>
        <w:t>February 15, 2022</w:t>
      </w:r>
      <w:r>
        <w:rPr>
          <w:rFonts w:ascii="Times New Roman" w:hAnsi="Times New Roman" w:cs="Times New Roman"/>
          <w:bCs/>
          <w:kern w:val="2"/>
          <w:sz w:val="24"/>
          <w:szCs w:val="24"/>
        </w:rPr>
        <w:t>.</w:t>
      </w:r>
    </w:p>
    <w:p w14:paraId="7E79BF59" w14:textId="42881FA6" w:rsidR="0032753D" w:rsidRDefault="0032753D" w:rsidP="0032753D">
      <w:pPr>
        <w:pStyle w:val="NormalWeb"/>
      </w:pPr>
      <w:r>
        <w:t xml:space="preserve">Reviewer/Referee reviewed “Millennials and Public Service Broadcasting in India” </w:t>
      </w:r>
      <w:r w:rsidRPr="000F125A">
        <w:rPr>
          <w:shd w:val="clear" w:color="auto" w:fill="FFFFFF"/>
        </w:rPr>
        <w:t>for the </w:t>
      </w:r>
      <w:r w:rsidRPr="000F125A">
        <w:rPr>
          <w:rStyle w:val="Emphasis"/>
          <w:shd w:val="clear" w:color="auto" w:fill="FFFFFF"/>
        </w:rPr>
        <w:t>Journal of Media and Communication Studies</w:t>
      </w:r>
      <w:r>
        <w:rPr>
          <w:rStyle w:val="Emphasis"/>
          <w:shd w:val="clear" w:color="auto" w:fill="FFFFFF"/>
        </w:rPr>
        <w:t>”</w:t>
      </w:r>
      <w:r w:rsidRPr="000F125A">
        <w:rPr>
          <w:rStyle w:val="Emphasis"/>
          <w:shd w:val="clear" w:color="auto" w:fill="FFFFFF"/>
        </w:rPr>
        <w:t xml:space="preserve"> </w:t>
      </w:r>
      <w:r>
        <w:t>July 15, 2021.</w:t>
      </w:r>
    </w:p>
    <w:p w14:paraId="35B78F90" w14:textId="6BEFFF97" w:rsidR="0032753D" w:rsidRDefault="0032753D" w:rsidP="0032753D">
      <w:pPr>
        <w:pStyle w:val="NormalWeb"/>
      </w:pPr>
      <w:r w:rsidRPr="0032753D">
        <w:t>Reviewer/Referee</w:t>
      </w:r>
      <w:r>
        <w:t xml:space="preserve"> reviewed “</w:t>
      </w:r>
      <w:r w:rsidRPr="0032753D">
        <w:t xml:space="preserve">The Aesthetics of Climate Change” </w:t>
      </w:r>
      <w:r w:rsidRPr="0032753D">
        <w:rPr>
          <w:shd w:val="clear" w:color="auto" w:fill="FFFFFF"/>
        </w:rPr>
        <w:t>for the </w:t>
      </w:r>
      <w:r w:rsidRPr="0032753D">
        <w:rPr>
          <w:rStyle w:val="Emphasis"/>
          <w:shd w:val="clear" w:color="auto" w:fill="FFFFFF"/>
        </w:rPr>
        <w:t xml:space="preserve">Journal of Media and Communication Studies. </w:t>
      </w:r>
      <w:r>
        <w:t>April 5, 2021.</w:t>
      </w:r>
    </w:p>
    <w:p w14:paraId="49EA47DF" w14:textId="6BB93D52" w:rsidR="0032753D" w:rsidRDefault="0032753D" w:rsidP="0032753D">
      <w:pPr>
        <w:pStyle w:val="NormalWeb"/>
      </w:pPr>
      <w:r>
        <w:t xml:space="preserve">Reviewer/Reference reviewed “Critical Discourse of Nigeria Political Criminalities’ and God </w:t>
      </w:r>
      <w:proofErr w:type="spellStart"/>
      <w:r>
        <w:t>Fatherism</w:t>
      </w:r>
      <w:proofErr w:type="spellEnd"/>
      <w:r>
        <w:t xml:space="preserve">: a Case Study of a Film by Kemi </w:t>
      </w:r>
      <w:proofErr w:type="spellStart"/>
      <w:r>
        <w:t>Adetiba</w:t>
      </w:r>
      <w:proofErr w:type="spellEnd"/>
      <w:r>
        <w:t xml:space="preserve"> ‘The King of Boys’</w:t>
      </w:r>
      <w:r w:rsidRPr="0032753D">
        <w:t xml:space="preserve">” </w:t>
      </w:r>
      <w:r w:rsidRPr="0032753D">
        <w:rPr>
          <w:shd w:val="clear" w:color="auto" w:fill="FFFFFF"/>
        </w:rPr>
        <w:t>for the </w:t>
      </w:r>
      <w:r w:rsidRPr="0032753D">
        <w:rPr>
          <w:rStyle w:val="Emphasis"/>
          <w:shd w:val="clear" w:color="auto" w:fill="FFFFFF"/>
        </w:rPr>
        <w:t>Journal of Media and Communication Studies.</w:t>
      </w:r>
      <w:r>
        <w:rPr>
          <w:rStyle w:val="Emphasis"/>
          <w:shd w:val="clear" w:color="auto" w:fill="FFFFFF"/>
        </w:rPr>
        <w:t xml:space="preserve"> </w:t>
      </w:r>
      <w:r>
        <w:t>March 27. 2021.</w:t>
      </w:r>
    </w:p>
    <w:p w14:paraId="3BD4085C" w14:textId="0C8199BB" w:rsidR="0032753D" w:rsidRPr="0032753D" w:rsidRDefault="0032753D" w:rsidP="0032753D">
      <w:pPr>
        <w:pStyle w:val="NormalWeb"/>
        <w:rPr>
          <w:color w:val="000000"/>
          <w:bdr w:val="none" w:sz="0" w:space="0" w:color="auto" w:frame="1"/>
        </w:rPr>
      </w:pPr>
      <w:r w:rsidRPr="0032753D">
        <w:rPr>
          <w:color w:val="000000"/>
          <w:bdr w:val="none" w:sz="0" w:space="0" w:color="auto" w:frame="1"/>
        </w:rPr>
        <w:t xml:space="preserve">Reviewer/Referee </w:t>
      </w:r>
      <w:r>
        <w:rPr>
          <w:color w:val="000000"/>
          <w:bdr w:val="none" w:sz="0" w:space="0" w:color="auto" w:frame="1"/>
        </w:rPr>
        <w:t xml:space="preserve">reviewed </w:t>
      </w:r>
      <w:r w:rsidRPr="0032753D">
        <w:rPr>
          <w:color w:val="000000"/>
          <w:bdr w:val="none" w:sz="0" w:space="0" w:color="auto" w:frame="1"/>
        </w:rPr>
        <w:t xml:space="preserve">“Influence of Political Migrants on Emergence of Nigeria's Online Journalism” </w:t>
      </w:r>
      <w:r w:rsidRPr="0032753D">
        <w:rPr>
          <w:shd w:val="clear" w:color="auto" w:fill="FFFFFF"/>
        </w:rPr>
        <w:t>for the </w:t>
      </w:r>
      <w:r w:rsidRPr="0032753D">
        <w:rPr>
          <w:rStyle w:val="Emphasis"/>
          <w:shd w:val="clear" w:color="auto" w:fill="FFFFFF"/>
        </w:rPr>
        <w:t xml:space="preserve">Journal of Media and Communication Studies. </w:t>
      </w:r>
      <w:r w:rsidRPr="0032753D">
        <w:rPr>
          <w:color w:val="000000"/>
          <w:bdr w:val="none" w:sz="0" w:space="0" w:color="auto" w:frame="1"/>
        </w:rPr>
        <w:t>February 21, 2021.</w:t>
      </w:r>
    </w:p>
    <w:p w14:paraId="0DBEDF30" w14:textId="11E2323B" w:rsidR="0032753D" w:rsidRDefault="0032753D" w:rsidP="0032753D">
      <w:pPr>
        <w:pStyle w:val="NormalWeb"/>
        <w:rPr>
          <w:rFonts w:ascii="Arial" w:hAnsi="Arial" w:cs="Arial"/>
          <w:color w:val="000000"/>
          <w:sz w:val="22"/>
          <w:szCs w:val="22"/>
          <w:bdr w:val="none" w:sz="0" w:space="0" w:color="auto" w:frame="1"/>
        </w:rPr>
      </w:pPr>
      <w:r>
        <w:rPr>
          <w:color w:val="000000"/>
          <w:bdr w:val="none" w:sz="0" w:space="0" w:color="auto" w:frame="1"/>
        </w:rPr>
        <w:t>Reviewer/Referee reviewed “</w:t>
      </w:r>
      <w:r>
        <w:t xml:space="preserve">A Lot of Good-will but Little Know-How: Design Requirements for CAD/CAM Instructional Videos from the Trainer’s Point of View” for the </w:t>
      </w:r>
      <w:r w:rsidR="00B8638E">
        <w:t>J</w:t>
      </w:r>
      <w:r>
        <w:t xml:space="preserve">ournal of </w:t>
      </w:r>
      <w:r w:rsidRPr="0032753D">
        <w:rPr>
          <w:i/>
          <w:iCs/>
        </w:rPr>
        <w:t>Technical Communication</w:t>
      </w:r>
      <w:r>
        <w:t>, August 10, 2021.</w:t>
      </w:r>
    </w:p>
    <w:p w14:paraId="25581701" w14:textId="262029AB" w:rsidR="001C1E3E" w:rsidRPr="001C1E3E" w:rsidRDefault="001C1E3E" w:rsidP="000938CB">
      <w:pPr>
        <w:spacing w:after="4"/>
        <w:rPr>
          <w:rFonts w:ascii="Times New Roman" w:hAnsi="Times New Roman" w:cs="Times New Roman"/>
          <w:bCs/>
          <w:i/>
          <w:iCs/>
          <w:sz w:val="24"/>
          <w:szCs w:val="24"/>
        </w:rPr>
      </w:pPr>
      <w:r>
        <w:rPr>
          <w:rFonts w:ascii="Times New Roman" w:hAnsi="Times New Roman" w:cs="Times New Roman"/>
          <w:bCs/>
          <w:iCs/>
          <w:sz w:val="24"/>
          <w:szCs w:val="24"/>
        </w:rPr>
        <w:t xml:space="preserve">Reviewer/Referee </w:t>
      </w:r>
      <w:r w:rsidRPr="001C1E3E">
        <w:rPr>
          <w:rFonts w:ascii="Times New Roman" w:hAnsi="Times New Roman" w:cs="Times New Roman"/>
          <w:sz w:val="24"/>
          <w:szCs w:val="24"/>
          <w:shd w:val="clear" w:color="auto" w:fill="FFFFFF"/>
        </w:rPr>
        <w:t>reviewed a book proposal "The infrastructures of writing and design " for journal of </w:t>
      </w:r>
      <w:r w:rsidRPr="001C1E3E">
        <w:rPr>
          <w:rStyle w:val="Emphasis"/>
          <w:rFonts w:ascii="Times New Roman" w:hAnsi="Times New Roman" w:cs="Times New Roman"/>
          <w:sz w:val="24"/>
          <w:szCs w:val="24"/>
          <w:shd w:val="clear" w:color="auto" w:fill="FFFFFF"/>
        </w:rPr>
        <w:t xml:space="preserve">Communication Design Quarterly. </w:t>
      </w:r>
      <w:r w:rsidRPr="001C1E3E">
        <w:rPr>
          <w:rStyle w:val="Emphasis"/>
          <w:rFonts w:ascii="Times New Roman" w:hAnsi="Times New Roman" w:cs="Times New Roman"/>
          <w:i w:val="0"/>
          <w:iCs w:val="0"/>
          <w:sz w:val="24"/>
          <w:szCs w:val="24"/>
          <w:shd w:val="clear" w:color="auto" w:fill="FFFFFF"/>
        </w:rPr>
        <w:t>December 15 to 20, 2020.</w:t>
      </w:r>
    </w:p>
    <w:p w14:paraId="5EA845F2" w14:textId="77777777" w:rsidR="001C1E3E" w:rsidRDefault="001C1E3E" w:rsidP="000938CB">
      <w:pPr>
        <w:spacing w:after="4"/>
        <w:rPr>
          <w:rFonts w:ascii="Times New Roman" w:hAnsi="Times New Roman" w:cs="Times New Roman"/>
          <w:bCs/>
          <w:iCs/>
          <w:sz w:val="24"/>
          <w:szCs w:val="24"/>
        </w:rPr>
      </w:pPr>
    </w:p>
    <w:p w14:paraId="5389126B" w14:textId="12B01571" w:rsidR="00465AEE" w:rsidRDefault="0032753D" w:rsidP="000938CB">
      <w:pPr>
        <w:spacing w:after="4"/>
        <w:rPr>
          <w:rStyle w:val="Emphasis"/>
          <w:rFonts w:ascii="Times New Roman" w:hAnsi="Times New Roman" w:cs="Times New Roman"/>
          <w:sz w:val="24"/>
          <w:szCs w:val="24"/>
          <w:shd w:val="clear" w:color="auto" w:fill="FFFFFF"/>
        </w:rPr>
      </w:pPr>
      <w:r w:rsidRPr="000F125A">
        <w:rPr>
          <w:rFonts w:ascii="Times New Roman" w:hAnsi="Times New Roman" w:cs="Times New Roman"/>
          <w:bCs/>
          <w:iCs/>
          <w:sz w:val="24"/>
          <w:szCs w:val="24"/>
        </w:rPr>
        <w:t>Reviewer/Referee</w:t>
      </w:r>
      <w:r w:rsidR="000F125A">
        <w:rPr>
          <w:rFonts w:ascii="Times New Roman" w:hAnsi="Times New Roman" w:cs="Times New Roman"/>
          <w:bCs/>
          <w:iCs/>
          <w:sz w:val="24"/>
          <w:szCs w:val="24"/>
        </w:rPr>
        <w:t xml:space="preserve"> reviewed “</w:t>
      </w:r>
      <w:r w:rsidR="000F125A">
        <w:rPr>
          <w:rFonts w:ascii="Trebuchet MS" w:hAnsi="Trebuchet MS"/>
          <w:sz w:val="21"/>
          <w:szCs w:val="21"/>
          <w:shd w:val="clear" w:color="auto" w:fill="FFFFFF"/>
        </w:rPr>
        <w:t>"</w:t>
      </w:r>
      <w:r w:rsidR="000F125A" w:rsidRPr="000F125A">
        <w:rPr>
          <w:rStyle w:val="Emphasis"/>
          <w:rFonts w:ascii="Times New Roman" w:hAnsi="Times New Roman" w:cs="Times New Roman"/>
          <w:sz w:val="24"/>
          <w:szCs w:val="24"/>
          <w:shd w:val="clear" w:color="auto" w:fill="FFFFFF"/>
        </w:rPr>
        <w:t xml:space="preserve">Teaching the Holocaust Through Student-Based Documentary: Finding Matilda-by Students, About a </w:t>
      </w:r>
      <w:proofErr w:type="gramStart"/>
      <w:r w:rsidR="000F125A" w:rsidRPr="000F125A">
        <w:rPr>
          <w:rStyle w:val="Emphasis"/>
          <w:rFonts w:ascii="Times New Roman" w:hAnsi="Times New Roman" w:cs="Times New Roman"/>
          <w:sz w:val="24"/>
          <w:szCs w:val="24"/>
          <w:shd w:val="clear" w:color="auto" w:fill="FFFFFF"/>
        </w:rPr>
        <w:t>Student</w:t>
      </w:r>
      <w:proofErr w:type="gramEnd"/>
      <w:r w:rsidR="000F125A" w:rsidRPr="000F125A">
        <w:rPr>
          <w:rStyle w:val="Emphasis"/>
          <w:rFonts w:ascii="Times New Roman" w:hAnsi="Times New Roman" w:cs="Times New Roman"/>
          <w:sz w:val="24"/>
          <w:szCs w:val="24"/>
          <w:shd w:val="clear" w:color="auto" w:fill="FFFFFF"/>
        </w:rPr>
        <w:t>, for Students</w:t>
      </w:r>
      <w:r w:rsidR="000F125A" w:rsidRPr="000F125A">
        <w:rPr>
          <w:rFonts w:ascii="Times New Roman" w:hAnsi="Times New Roman" w:cs="Times New Roman"/>
          <w:sz w:val="24"/>
          <w:szCs w:val="24"/>
          <w:shd w:val="clear" w:color="auto" w:fill="FFFFFF"/>
        </w:rPr>
        <w:t>." for the </w:t>
      </w:r>
      <w:r w:rsidR="000F125A" w:rsidRPr="000F125A">
        <w:rPr>
          <w:rStyle w:val="Emphasis"/>
          <w:rFonts w:ascii="Times New Roman" w:hAnsi="Times New Roman" w:cs="Times New Roman"/>
          <w:sz w:val="24"/>
          <w:szCs w:val="24"/>
          <w:shd w:val="clear" w:color="auto" w:fill="FFFFFF"/>
        </w:rPr>
        <w:t>Journal of Media and Communication Studies. May. 1 to 15, 2020.</w:t>
      </w:r>
    </w:p>
    <w:p w14:paraId="72B48852" w14:textId="77777777" w:rsidR="000F125A" w:rsidRDefault="000F125A" w:rsidP="000938CB">
      <w:pPr>
        <w:spacing w:after="4"/>
        <w:rPr>
          <w:rFonts w:ascii="Times New Roman" w:hAnsi="Times New Roman" w:cs="Times New Roman"/>
          <w:bCs/>
          <w:iCs/>
          <w:sz w:val="24"/>
          <w:szCs w:val="24"/>
        </w:rPr>
      </w:pPr>
    </w:p>
    <w:p w14:paraId="3D2B4B73" w14:textId="346A046B" w:rsidR="000F125A" w:rsidRDefault="0032753D" w:rsidP="000938CB">
      <w:pPr>
        <w:spacing w:after="4"/>
        <w:rPr>
          <w:rFonts w:ascii="Times New Roman" w:hAnsi="Times New Roman" w:cs="Times New Roman"/>
          <w:sz w:val="24"/>
          <w:szCs w:val="24"/>
          <w:shd w:val="clear" w:color="auto" w:fill="FFFFFF"/>
        </w:rPr>
      </w:pPr>
      <w:r>
        <w:rPr>
          <w:rFonts w:ascii="Times New Roman" w:hAnsi="Times New Roman" w:cs="Times New Roman"/>
          <w:bCs/>
          <w:iCs/>
          <w:sz w:val="24"/>
          <w:szCs w:val="24"/>
        </w:rPr>
        <w:t>Reviewer/Referee</w:t>
      </w:r>
      <w:r w:rsidR="000F125A">
        <w:rPr>
          <w:rFonts w:ascii="Times New Roman" w:hAnsi="Times New Roman" w:cs="Times New Roman"/>
          <w:bCs/>
          <w:iCs/>
          <w:sz w:val="24"/>
          <w:szCs w:val="24"/>
        </w:rPr>
        <w:t xml:space="preserve"> </w:t>
      </w:r>
      <w:r>
        <w:rPr>
          <w:rFonts w:ascii="Times New Roman" w:hAnsi="Times New Roman" w:cs="Times New Roman"/>
          <w:bCs/>
          <w:iCs/>
          <w:sz w:val="24"/>
          <w:szCs w:val="24"/>
        </w:rPr>
        <w:t xml:space="preserve">reviewed </w:t>
      </w:r>
      <w:r w:rsidR="000F125A" w:rsidRPr="000F125A">
        <w:rPr>
          <w:rStyle w:val="Emphasis"/>
          <w:rFonts w:ascii="Times New Roman" w:hAnsi="Times New Roman" w:cs="Times New Roman"/>
          <w:sz w:val="24"/>
          <w:szCs w:val="24"/>
          <w:shd w:val="clear" w:color="auto" w:fill="FFFFFF"/>
        </w:rPr>
        <w:t>" </w:t>
      </w:r>
      <w:proofErr w:type="spellStart"/>
      <w:r w:rsidR="000F125A" w:rsidRPr="000F125A">
        <w:rPr>
          <w:rStyle w:val="Emphasis"/>
          <w:rFonts w:ascii="Times New Roman" w:hAnsi="Times New Roman" w:cs="Times New Roman"/>
          <w:sz w:val="24"/>
          <w:szCs w:val="24"/>
          <w:shd w:val="clear" w:color="auto" w:fill="FFFFFF"/>
        </w:rPr>
        <w:t>Delegitimacy</w:t>
      </w:r>
      <w:proofErr w:type="spellEnd"/>
      <w:r w:rsidR="000F125A" w:rsidRPr="000F125A">
        <w:rPr>
          <w:rStyle w:val="Emphasis"/>
          <w:rFonts w:ascii="Times New Roman" w:hAnsi="Times New Roman" w:cs="Times New Roman"/>
          <w:sz w:val="24"/>
          <w:szCs w:val="24"/>
          <w:shd w:val="clear" w:color="auto" w:fill="FFFFFF"/>
        </w:rPr>
        <w:t xml:space="preserve"> of ‘Single Mux Operator’ Policy in the Discussion Process of Revision of Broadcasting Bill in Framing of News Media in Indonesia."</w:t>
      </w:r>
      <w:r w:rsidR="000F125A" w:rsidRPr="000F125A">
        <w:rPr>
          <w:rStyle w:val="Emphasis"/>
          <w:rFonts w:ascii="Times New Roman" w:hAnsi="Times New Roman" w:cs="Times New Roman"/>
          <w:b/>
          <w:bCs/>
          <w:sz w:val="24"/>
          <w:szCs w:val="24"/>
          <w:shd w:val="clear" w:color="auto" w:fill="FFFFFF"/>
        </w:rPr>
        <w:t> </w:t>
      </w:r>
      <w:r w:rsidR="000F125A" w:rsidRPr="000F125A">
        <w:rPr>
          <w:rStyle w:val="Emphasis"/>
          <w:rFonts w:ascii="Times New Roman" w:hAnsi="Times New Roman" w:cs="Times New Roman"/>
          <w:sz w:val="24"/>
          <w:szCs w:val="24"/>
          <w:shd w:val="clear" w:color="auto" w:fill="FFFFFF"/>
        </w:rPr>
        <w:t>for the Journal Media and Communication Studies,</w:t>
      </w:r>
      <w:r w:rsidR="000F125A" w:rsidRPr="000F125A">
        <w:rPr>
          <w:rFonts w:ascii="Times New Roman" w:hAnsi="Times New Roman" w:cs="Times New Roman"/>
          <w:sz w:val="24"/>
          <w:szCs w:val="24"/>
          <w:shd w:val="clear" w:color="auto" w:fill="FFFFFF"/>
        </w:rPr>
        <w:t> June 23, 2020.</w:t>
      </w:r>
    </w:p>
    <w:p w14:paraId="50B3AAB3" w14:textId="17A884C0" w:rsidR="000F125A" w:rsidRDefault="000F125A" w:rsidP="000938CB">
      <w:pPr>
        <w:spacing w:after="4"/>
        <w:rPr>
          <w:rFonts w:ascii="Times New Roman" w:hAnsi="Times New Roman" w:cs="Times New Roman"/>
          <w:sz w:val="24"/>
          <w:szCs w:val="24"/>
          <w:shd w:val="clear" w:color="auto" w:fill="FFFFFF"/>
        </w:rPr>
      </w:pPr>
    </w:p>
    <w:p w14:paraId="36F9668F" w14:textId="0A7545B3" w:rsidR="000F125A" w:rsidRPr="001C1E3E" w:rsidRDefault="0032753D" w:rsidP="000938CB">
      <w:pPr>
        <w:spacing w:after="4"/>
        <w:rPr>
          <w:rFonts w:ascii="Times New Roman" w:hAnsi="Times New Roman" w:cs="Times New Roman"/>
          <w:bCs/>
          <w:iCs/>
          <w:sz w:val="24"/>
          <w:szCs w:val="24"/>
        </w:rPr>
      </w:pPr>
      <w:r w:rsidRPr="001C1E3E">
        <w:rPr>
          <w:rStyle w:val="Emphasis"/>
          <w:rFonts w:ascii="Times New Roman" w:hAnsi="Times New Roman" w:cs="Times New Roman"/>
          <w:i w:val="0"/>
          <w:iCs w:val="0"/>
          <w:sz w:val="24"/>
          <w:szCs w:val="24"/>
          <w:shd w:val="clear" w:color="auto" w:fill="FFFFFF"/>
        </w:rPr>
        <w:lastRenderedPageBreak/>
        <w:t>Reviewer/Referee</w:t>
      </w:r>
      <w:r w:rsidR="001C1E3E" w:rsidRPr="001C1E3E">
        <w:rPr>
          <w:rStyle w:val="Emphasis"/>
          <w:rFonts w:ascii="Times New Roman" w:hAnsi="Times New Roman" w:cs="Times New Roman"/>
          <w:i w:val="0"/>
          <w:iCs w:val="0"/>
          <w:sz w:val="24"/>
          <w:szCs w:val="24"/>
          <w:shd w:val="clear" w:color="auto" w:fill="FFFFFF"/>
        </w:rPr>
        <w:t xml:space="preserve"> reviewed</w:t>
      </w:r>
      <w:r w:rsidR="001C1E3E" w:rsidRPr="001C1E3E">
        <w:rPr>
          <w:rStyle w:val="Emphasis"/>
          <w:rFonts w:ascii="Times New Roman" w:hAnsi="Times New Roman" w:cs="Times New Roman"/>
          <w:sz w:val="24"/>
          <w:szCs w:val="24"/>
          <w:shd w:val="clear" w:color="auto" w:fill="FFFFFF"/>
        </w:rPr>
        <w:t xml:space="preserve"> "ASSESSING THE COMPLIANCE OF TARABA RADIO WITH NBC CODE FOR DEVELOPMENT PURPOSES" for the Journal of Media and Communication Studies. </w:t>
      </w:r>
      <w:r w:rsidR="001C1E3E" w:rsidRPr="001C1E3E">
        <w:rPr>
          <w:rFonts w:ascii="Times New Roman" w:hAnsi="Times New Roman" w:cs="Times New Roman"/>
          <w:sz w:val="24"/>
          <w:szCs w:val="24"/>
          <w:shd w:val="clear" w:color="auto" w:fill="FFFFFF"/>
        </w:rPr>
        <w:t>March 30 to April 2nd, 2020.</w:t>
      </w:r>
    </w:p>
    <w:p w14:paraId="15442A5E" w14:textId="77777777" w:rsidR="000F125A" w:rsidRDefault="000F125A" w:rsidP="000938CB">
      <w:pPr>
        <w:spacing w:after="4"/>
        <w:rPr>
          <w:rFonts w:ascii="Times New Roman" w:hAnsi="Times New Roman" w:cs="Times New Roman"/>
          <w:bCs/>
          <w:iCs/>
          <w:sz w:val="24"/>
          <w:szCs w:val="24"/>
        </w:rPr>
      </w:pPr>
    </w:p>
    <w:p w14:paraId="73AE4436" w14:textId="32025F67" w:rsidR="00465AEE" w:rsidRDefault="0032753D" w:rsidP="000938CB">
      <w:pPr>
        <w:spacing w:after="4"/>
        <w:rPr>
          <w:rFonts w:ascii="Times New Roman" w:hAnsi="Times New Roman" w:cs="Times New Roman"/>
          <w:bCs/>
          <w:iCs/>
          <w:sz w:val="24"/>
          <w:szCs w:val="24"/>
        </w:rPr>
      </w:pPr>
      <w:r w:rsidRPr="00465AEE">
        <w:rPr>
          <w:rFonts w:ascii="Times New Roman" w:hAnsi="Times New Roman" w:cs="Times New Roman"/>
          <w:bCs/>
          <w:iCs/>
          <w:sz w:val="24"/>
          <w:szCs w:val="24"/>
        </w:rPr>
        <w:t>Reviewer</w:t>
      </w:r>
      <w:r>
        <w:rPr>
          <w:rFonts w:ascii="Times New Roman" w:hAnsi="Times New Roman" w:cs="Times New Roman"/>
          <w:bCs/>
          <w:iCs/>
          <w:sz w:val="24"/>
          <w:szCs w:val="24"/>
        </w:rPr>
        <w:t>/Referee</w:t>
      </w:r>
      <w:r w:rsidR="00465AEE">
        <w:rPr>
          <w:rFonts w:ascii="Times New Roman" w:hAnsi="Times New Roman" w:cs="Times New Roman"/>
          <w:bCs/>
          <w:iCs/>
          <w:sz w:val="24"/>
          <w:szCs w:val="24"/>
        </w:rPr>
        <w:t xml:space="preserve"> reviewed “Rethinking Some Issues in International Communication in This Era of Fast-Growing Social Media Platforms” for </w:t>
      </w:r>
      <w:r w:rsidR="00465AEE" w:rsidRPr="00465AEE">
        <w:rPr>
          <w:rFonts w:ascii="Times New Roman" w:hAnsi="Times New Roman" w:cs="Times New Roman"/>
          <w:bCs/>
          <w:i/>
          <w:sz w:val="24"/>
          <w:szCs w:val="24"/>
        </w:rPr>
        <w:t>The Journal of Mass Communication Studies</w:t>
      </w:r>
      <w:r w:rsidR="00465AEE">
        <w:rPr>
          <w:rFonts w:ascii="Times New Roman" w:hAnsi="Times New Roman" w:cs="Times New Roman"/>
          <w:bCs/>
          <w:i/>
          <w:sz w:val="24"/>
          <w:szCs w:val="24"/>
        </w:rPr>
        <w:t>,</w:t>
      </w:r>
      <w:r w:rsidR="00465AEE">
        <w:rPr>
          <w:rFonts w:ascii="Times New Roman" w:hAnsi="Times New Roman" w:cs="Times New Roman"/>
          <w:bCs/>
          <w:iCs/>
          <w:sz w:val="24"/>
          <w:szCs w:val="24"/>
        </w:rPr>
        <w:t xml:space="preserve"> Kenya, February 10-25, 2019.</w:t>
      </w:r>
    </w:p>
    <w:p w14:paraId="3F8655FB" w14:textId="1F9D51A8" w:rsidR="00465AEE" w:rsidRDefault="00465AEE" w:rsidP="000938CB">
      <w:pPr>
        <w:spacing w:after="4"/>
        <w:rPr>
          <w:rFonts w:ascii="Times New Roman" w:hAnsi="Times New Roman" w:cs="Times New Roman"/>
          <w:bCs/>
          <w:iCs/>
          <w:sz w:val="24"/>
          <w:szCs w:val="24"/>
        </w:rPr>
      </w:pPr>
    </w:p>
    <w:p w14:paraId="71525AD7" w14:textId="2657D64F" w:rsidR="00465AEE" w:rsidRPr="00465AEE" w:rsidRDefault="0032753D" w:rsidP="000938CB">
      <w:pPr>
        <w:spacing w:after="4"/>
        <w:rPr>
          <w:rFonts w:ascii="Times New Roman" w:hAnsi="Times New Roman" w:cs="Times New Roman"/>
          <w:bCs/>
          <w:iCs/>
          <w:sz w:val="24"/>
          <w:szCs w:val="24"/>
        </w:rPr>
      </w:pPr>
      <w:r>
        <w:rPr>
          <w:rFonts w:ascii="Times New Roman" w:hAnsi="Times New Roman" w:cs="Times New Roman"/>
          <w:bCs/>
          <w:iCs/>
          <w:sz w:val="24"/>
          <w:szCs w:val="24"/>
        </w:rPr>
        <w:t xml:space="preserve">Reviewer/Referee </w:t>
      </w:r>
      <w:r w:rsidR="00465AEE">
        <w:rPr>
          <w:rFonts w:ascii="Times New Roman" w:hAnsi="Times New Roman" w:cs="Times New Roman"/>
          <w:bCs/>
          <w:iCs/>
          <w:sz w:val="24"/>
          <w:szCs w:val="24"/>
        </w:rPr>
        <w:t xml:space="preserve">reviewed “The Agenda Setting Role of Mainstream Hindi Cinema: The Study of Aamir Khan’s Selected Movies” </w:t>
      </w:r>
      <w:bookmarkStart w:id="8" w:name="_Hlk181794380"/>
      <w:r w:rsidR="00465AEE">
        <w:rPr>
          <w:rFonts w:ascii="Times New Roman" w:hAnsi="Times New Roman" w:cs="Times New Roman"/>
          <w:bCs/>
          <w:iCs/>
          <w:sz w:val="24"/>
          <w:szCs w:val="24"/>
        </w:rPr>
        <w:t>for the Journal of Mass Communication Studies, Kenya</w:t>
      </w:r>
      <w:bookmarkEnd w:id="8"/>
      <w:r w:rsidR="00465AEE">
        <w:rPr>
          <w:rFonts w:ascii="Times New Roman" w:hAnsi="Times New Roman" w:cs="Times New Roman"/>
          <w:bCs/>
          <w:iCs/>
          <w:sz w:val="24"/>
          <w:szCs w:val="24"/>
        </w:rPr>
        <w:t xml:space="preserve">, December 10-15, 2019. </w:t>
      </w:r>
    </w:p>
    <w:p w14:paraId="0CE2E96C" w14:textId="77777777" w:rsidR="000938CB" w:rsidRDefault="000938CB" w:rsidP="000938CB">
      <w:pPr>
        <w:spacing w:after="4"/>
        <w:rPr>
          <w:rFonts w:ascii="Times New Roman" w:hAnsi="Times New Roman" w:cs="Times New Roman"/>
          <w:b/>
          <w:i/>
          <w:sz w:val="24"/>
          <w:szCs w:val="24"/>
        </w:rPr>
      </w:pPr>
    </w:p>
    <w:p w14:paraId="78218336" w14:textId="77777777" w:rsidR="000938CB" w:rsidRDefault="000938CB" w:rsidP="000938CB">
      <w:pPr>
        <w:spacing w:after="0"/>
        <w:rPr>
          <w:rFonts w:ascii="Times New Roman" w:eastAsiaTheme="minorEastAsia" w:hAnsi="Times New Roman" w:cs="Times New Roman"/>
          <w:color w:val="auto"/>
          <w:sz w:val="24"/>
          <w:szCs w:val="24"/>
        </w:rPr>
      </w:pPr>
      <w:r w:rsidRPr="00FA355C">
        <w:rPr>
          <w:rFonts w:ascii="Times New Roman" w:hAnsi="Times New Roman" w:cs="Times New Roman"/>
          <w:sz w:val="24"/>
          <w:szCs w:val="24"/>
        </w:rPr>
        <w:t>Reviewer/Referee, reviewed</w:t>
      </w:r>
      <w:r>
        <w:t xml:space="preserve"> </w:t>
      </w:r>
      <w:r w:rsidRPr="00FA355C">
        <w:rPr>
          <w:rFonts w:ascii="Times New Roman" w:hAnsi="Times New Roman" w:cs="Times New Roman"/>
          <w:sz w:val="24"/>
          <w:szCs w:val="24"/>
        </w:rPr>
        <w:t>“</w:t>
      </w:r>
      <w:r w:rsidRPr="00FA355C">
        <w:rPr>
          <w:rFonts w:ascii="Times New Roman" w:eastAsiaTheme="minorEastAsia" w:hAnsi="Times New Roman" w:cs="Times New Roman"/>
          <w:color w:val="auto"/>
          <w:sz w:val="24"/>
          <w:szCs w:val="24"/>
        </w:rPr>
        <w:t xml:space="preserve">Can Using a Discussion-Board Enhance Writing Practice for </w:t>
      </w:r>
    </w:p>
    <w:p w14:paraId="38B3AA8D" w14:textId="1FD4C376" w:rsidR="000938CB" w:rsidRDefault="00CF195A" w:rsidP="000938CB">
      <w:pPr>
        <w:spacing w:after="0"/>
        <w:rPr>
          <w:rFonts w:ascii="Times New Roman" w:eastAsiaTheme="minorEastAsia" w:hAnsi="Times New Roman" w:cs="Times New Roman"/>
          <w:color w:val="191919"/>
          <w:sz w:val="24"/>
          <w:szCs w:val="24"/>
        </w:rPr>
      </w:pPr>
      <w:r>
        <w:rPr>
          <w:rFonts w:ascii="Times New Roman" w:eastAsiaTheme="minorEastAsia" w:hAnsi="Times New Roman" w:cs="Times New Roman"/>
          <w:color w:val="auto"/>
          <w:sz w:val="24"/>
          <w:szCs w:val="24"/>
        </w:rPr>
        <w:t xml:space="preserve">     </w:t>
      </w:r>
      <w:r w:rsidR="000938CB" w:rsidRPr="00FA355C">
        <w:rPr>
          <w:rFonts w:ascii="Times New Roman" w:eastAsiaTheme="minorEastAsia" w:hAnsi="Times New Roman" w:cs="Times New Roman"/>
          <w:color w:val="auto"/>
          <w:sz w:val="24"/>
          <w:szCs w:val="24"/>
        </w:rPr>
        <w:t xml:space="preserve">EAP/ESL Students?” for </w:t>
      </w:r>
      <w:r w:rsidR="000938CB" w:rsidRPr="00FA355C">
        <w:rPr>
          <w:rFonts w:ascii="Times New Roman" w:eastAsiaTheme="minorEastAsia" w:hAnsi="Times New Roman" w:cs="Times New Roman"/>
          <w:i/>
          <w:color w:val="191919"/>
          <w:sz w:val="24"/>
          <w:szCs w:val="24"/>
        </w:rPr>
        <w:t>Theory and Practice in Language Studies</w:t>
      </w:r>
      <w:r w:rsidR="000938CB">
        <w:rPr>
          <w:rFonts w:ascii="Times New Roman" w:eastAsiaTheme="minorEastAsia" w:hAnsi="Times New Roman" w:cs="Times New Roman"/>
          <w:i/>
          <w:color w:val="191919"/>
          <w:sz w:val="24"/>
          <w:szCs w:val="24"/>
        </w:rPr>
        <w:t xml:space="preserve">, </w:t>
      </w:r>
      <w:r w:rsidR="000938CB" w:rsidRPr="00FA355C">
        <w:rPr>
          <w:rFonts w:ascii="Times New Roman" w:eastAsiaTheme="minorEastAsia" w:hAnsi="Times New Roman" w:cs="Times New Roman"/>
          <w:color w:val="191919"/>
          <w:sz w:val="24"/>
          <w:szCs w:val="24"/>
        </w:rPr>
        <w:t>USA</w:t>
      </w:r>
      <w:r w:rsidR="000938CB">
        <w:rPr>
          <w:rFonts w:ascii="Times New Roman" w:eastAsiaTheme="minorEastAsia" w:hAnsi="Times New Roman" w:cs="Times New Roman"/>
          <w:color w:val="191919"/>
          <w:sz w:val="24"/>
          <w:szCs w:val="24"/>
        </w:rPr>
        <w:t>, December 12 – 26)</w:t>
      </w:r>
    </w:p>
    <w:p w14:paraId="5FA2A77B" w14:textId="405B3A64" w:rsidR="000938CB" w:rsidRDefault="00CF195A" w:rsidP="000938CB">
      <w:pPr>
        <w:spacing w:after="0"/>
        <w:rPr>
          <w:rFonts w:ascii="Times New Roman" w:eastAsiaTheme="minorEastAsia" w:hAnsi="Times New Roman" w:cs="Times New Roman"/>
          <w:color w:val="191919"/>
          <w:sz w:val="24"/>
          <w:szCs w:val="24"/>
        </w:rPr>
      </w:pPr>
      <w:r>
        <w:rPr>
          <w:rFonts w:ascii="Times New Roman" w:eastAsiaTheme="minorEastAsia" w:hAnsi="Times New Roman" w:cs="Times New Roman"/>
          <w:color w:val="191919"/>
          <w:sz w:val="24"/>
          <w:szCs w:val="24"/>
        </w:rPr>
        <w:t xml:space="preserve">     </w:t>
      </w:r>
      <w:r w:rsidR="000938CB">
        <w:rPr>
          <w:rFonts w:ascii="Times New Roman" w:eastAsiaTheme="minorEastAsia" w:hAnsi="Times New Roman" w:cs="Times New Roman"/>
          <w:color w:val="191919"/>
          <w:sz w:val="24"/>
          <w:szCs w:val="24"/>
        </w:rPr>
        <w:t>2017.</w:t>
      </w:r>
    </w:p>
    <w:p w14:paraId="3F4C5570" w14:textId="77777777" w:rsidR="00CF195A" w:rsidRDefault="000938CB" w:rsidP="00CF195A">
      <w:pPr>
        <w:widowControl w:val="0"/>
        <w:autoSpaceDE w:val="0"/>
        <w:autoSpaceDN w:val="0"/>
        <w:adjustRightInd w:val="0"/>
        <w:spacing w:after="0"/>
        <w:rPr>
          <w:rFonts w:ascii="Times New Roman" w:eastAsiaTheme="minorEastAsia" w:hAnsi="Times New Roman" w:cs="Times New Roman"/>
          <w:color w:val="auto"/>
          <w:sz w:val="24"/>
          <w:szCs w:val="24"/>
        </w:rPr>
      </w:pPr>
      <w:r>
        <w:rPr>
          <w:rFonts w:ascii="Times New Roman" w:hAnsi="Times New Roman" w:cs="Times New Roman"/>
          <w:bCs/>
          <w:color w:val="auto"/>
          <w:kern w:val="2"/>
          <w:sz w:val="24"/>
          <w:szCs w:val="24"/>
        </w:rPr>
        <w:t>Reviewer/Referee, reviewed “</w:t>
      </w:r>
      <w:r w:rsidRPr="00500D98">
        <w:rPr>
          <w:rFonts w:ascii="Times New Roman" w:eastAsiaTheme="minorEastAsia" w:hAnsi="Times New Roman" w:cs="Times New Roman"/>
          <w:color w:val="auto"/>
          <w:sz w:val="24"/>
          <w:szCs w:val="24"/>
        </w:rPr>
        <w:t xml:space="preserve">Ethical Dilemmas in Journalism </w:t>
      </w:r>
      <w:proofErr w:type="spellStart"/>
      <w:r w:rsidRPr="00500D98">
        <w:rPr>
          <w:rFonts w:ascii="Times New Roman" w:eastAsiaTheme="minorEastAsia" w:hAnsi="Times New Roman" w:cs="Times New Roman"/>
          <w:color w:val="auto"/>
          <w:sz w:val="24"/>
          <w:szCs w:val="24"/>
        </w:rPr>
        <w:t>Practise</w:t>
      </w:r>
      <w:proofErr w:type="spellEnd"/>
      <w:r w:rsidRPr="00500D98">
        <w:rPr>
          <w:rFonts w:ascii="Times New Roman" w:eastAsiaTheme="minorEastAsia" w:hAnsi="Times New Roman" w:cs="Times New Roman"/>
          <w:color w:val="auto"/>
          <w:sz w:val="24"/>
          <w:szCs w:val="24"/>
        </w:rPr>
        <w:t xml:space="preserve"> in Nigeria: The Way Forward</w:t>
      </w:r>
      <w:r>
        <w:rPr>
          <w:rFonts w:ascii="Times New Roman" w:eastAsiaTheme="minorEastAsia" w:hAnsi="Times New Roman" w:cs="Times New Roman"/>
          <w:color w:val="auto"/>
          <w:sz w:val="24"/>
          <w:szCs w:val="24"/>
        </w:rPr>
        <w:t xml:space="preserve">” </w:t>
      </w:r>
    </w:p>
    <w:p w14:paraId="7E0005BA" w14:textId="3CC859C8" w:rsidR="000938CB" w:rsidRDefault="000938CB" w:rsidP="001C1E3E">
      <w:pPr>
        <w:widowControl w:val="0"/>
        <w:autoSpaceDE w:val="0"/>
        <w:autoSpaceDN w:val="0"/>
        <w:adjustRightInd w:val="0"/>
        <w:spacing w:after="0"/>
        <w:ind w:firstLine="240"/>
        <w:rPr>
          <w:rFonts w:ascii="Times" w:eastAsiaTheme="minorEastAsia" w:hAnsi="Times" w:cs="Times"/>
          <w:color w:val="auto"/>
          <w:sz w:val="24"/>
          <w:szCs w:val="24"/>
        </w:rPr>
      </w:pPr>
      <w:r>
        <w:rPr>
          <w:rFonts w:ascii="Times New Roman" w:eastAsiaTheme="minorEastAsia" w:hAnsi="Times New Roman" w:cs="Times New Roman"/>
          <w:color w:val="auto"/>
          <w:sz w:val="24"/>
          <w:szCs w:val="24"/>
        </w:rPr>
        <w:t xml:space="preserve">for </w:t>
      </w:r>
      <w:r w:rsidRPr="00500D98">
        <w:rPr>
          <w:rFonts w:ascii="Times" w:eastAsiaTheme="minorEastAsia" w:hAnsi="Times" w:cs="Times"/>
          <w:i/>
          <w:color w:val="auto"/>
          <w:sz w:val="24"/>
          <w:szCs w:val="24"/>
        </w:rPr>
        <w:t>Journal of Media and Communication Studies</w:t>
      </w:r>
      <w:r>
        <w:rPr>
          <w:rFonts w:ascii="Times" w:eastAsiaTheme="minorEastAsia" w:hAnsi="Times" w:cs="Times"/>
          <w:i/>
          <w:color w:val="auto"/>
          <w:sz w:val="24"/>
          <w:szCs w:val="24"/>
        </w:rPr>
        <w:t xml:space="preserve">, </w:t>
      </w:r>
      <w:r w:rsidRPr="00500D98">
        <w:rPr>
          <w:rFonts w:ascii="Times" w:eastAsiaTheme="minorEastAsia" w:hAnsi="Times" w:cs="Times"/>
          <w:color w:val="auto"/>
          <w:sz w:val="24"/>
          <w:szCs w:val="24"/>
        </w:rPr>
        <w:t>UK</w:t>
      </w:r>
      <w:r>
        <w:rPr>
          <w:rFonts w:ascii="Times" w:eastAsiaTheme="minorEastAsia" w:hAnsi="Times" w:cs="Times"/>
          <w:color w:val="auto"/>
          <w:sz w:val="24"/>
          <w:szCs w:val="24"/>
        </w:rPr>
        <w:t>, June 14 – 17</w:t>
      </w:r>
      <w:r w:rsidRPr="00500D98">
        <w:rPr>
          <w:rFonts w:ascii="Times" w:eastAsiaTheme="minorEastAsia" w:hAnsi="Times" w:cs="Times"/>
          <w:color w:val="auto"/>
          <w:sz w:val="24"/>
          <w:szCs w:val="24"/>
          <w:vertAlign w:val="superscript"/>
        </w:rPr>
        <w:t>th</w:t>
      </w:r>
      <w:r>
        <w:rPr>
          <w:rFonts w:ascii="Times" w:eastAsiaTheme="minorEastAsia" w:hAnsi="Times" w:cs="Times"/>
          <w:color w:val="auto"/>
          <w:sz w:val="24"/>
          <w:szCs w:val="24"/>
        </w:rPr>
        <w:t xml:space="preserve">   2017.</w:t>
      </w:r>
    </w:p>
    <w:p w14:paraId="1CCB42A4" w14:textId="77777777" w:rsidR="001C1E3E" w:rsidRPr="00500D98" w:rsidRDefault="001C1E3E" w:rsidP="001C1E3E">
      <w:pPr>
        <w:widowControl w:val="0"/>
        <w:autoSpaceDE w:val="0"/>
        <w:autoSpaceDN w:val="0"/>
        <w:adjustRightInd w:val="0"/>
        <w:spacing w:after="0"/>
        <w:ind w:firstLine="240"/>
        <w:rPr>
          <w:rFonts w:ascii="Times New Roman" w:hAnsi="Times New Roman" w:cs="Times New Roman"/>
          <w:bCs/>
          <w:color w:val="auto"/>
          <w:kern w:val="2"/>
          <w:sz w:val="24"/>
          <w:szCs w:val="24"/>
        </w:rPr>
      </w:pPr>
    </w:p>
    <w:p w14:paraId="3AF178EC" w14:textId="77777777" w:rsidR="00CF195A" w:rsidRDefault="000938CB" w:rsidP="00CF195A">
      <w:pPr>
        <w:widowControl w:val="0"/>
        <w:autoSpaceDE w:val="0"/>
        <w:autoSpaceDN w:val="0"/>
        <w:adjustRightInd w:val="0"/>
        <w:spacing w:after="0"/>
        <w:rPr>
          <w:rFonts w:ascii="Times New Roman" w:hAnsi="Times New Roman" w:cs="Times New Roman"/>
          <w:bCs/>
          <w:sz w:val="24"/>
          <w:szCs w:val="24"/>
        </w:rPr>
      </w:pPr>
      <w:r w:rsidRPr="00793B12">
        <w:rPr>
          <w:rFonts w:ascii="Times New Roman" w:eastAsiaTheme="minorEastAsia" w:hAnsi="Times New Roman" w:cs="Times New Roman"/>
          <w:color w:val="191919"/>
          <w:sz w:val="24"/>
          <w:szCs w:val="24"/>
        </w:rPr>
        <w:t>Reviewer/Referee, reviewed “</w:t>
      </w:r>
      <w:r w:rsidRPr="00793B12">
        <w:rPr>
          <w:rFonts w:ascii="Times New Roman" w:hAnsi="Times New Roman" w:cs="Times New Roman"/>
          <w:bCs/>
          <w:sz w:val="24"/>
          <w:szCs w:val="24"/>
        </w:rPr>
        <w:t xml:space="preserve">Exploring Arab Media Group’s Motivations for Using Facebook” </w:t>
      </w:r>
      <w:r>
        <w:rPr>
          <w:rFonts w:ascii="Times New Roman" w:hAnsi="Times New Roman" w:cs="Times New Roman"/>
          <w:bCs/>
          <w:sz w:val="24"/>
          <w:szCs w:val="24"/>
        </w:rPr>
        <w:t xml:space="preserve">  </w:t>
      </w:r>
    </w:p>
    <w:p w14:paraId="61E8ADEC" w14:textId="19503977" w:rsidR="000938CB" w:rsidRDefault="00CF195A" w:rsidP="00CF195A">
      <w:pPr>
        <w:widowControl w:val="0"/>
        <w:autoSpaceDE w:val="0"/>
        <w:autoSpaceDN w:val="0"/>
        <w:adjustRightInd w:val="0"/>
        <w:spacing w:after="0"/>
        <w:rPr>
          <w:rFonts w:ascii="Times New Roman" w:hAnsi="Times New Roman" w:cs="Times New Roman"/>
          <w:bCs/>
          <w:color w:val="auto"/>
          <w:kern w:val="2"/>
          <w:sz w:val="24"/>
          <w:szCs w:val="24"/>
        </w:rPr>
      </w:pPr>
      <w:r>
        <w:rPr>
          <w:rFonts w:ascii="Times New Roman" w:hAnsi="Times New Roman" w:cs="Times New Roman"/>
          <w:bCs/>
          <w:sz w:val="24"/>
          <w:szCs w:val="24"/>
        </w:rPr>
        <w:t xml:space="preserve">     </w:t>
      </w:r>
      <w:r w:rsidR="000938CB" w:rsidRPr="00793B12">
        <w:rPr>
          <w:rFonts w:ascii="Times New Roman" w:hAnsi="Times New Roman" w:cs="Times New Roman"/>
          <w:bCs/>
          <w:sz w:val="24"/>
          <w:szCs w:val="24"/>
        </w:rPr>
        <w:t xml:space="preserve">for </w:t>
      </w:r>
      <w:r w:rsidR="000938CB" w:rsidRPr="00793B12">
        <w:rPr>
          <w:rFonts w:ascii="Times New Roman" w:hAnsi="Times New Roman" w:cs="Times New Roman"/>
          <w:bCs/>
          <w:i/>
          <w:color w:val="auto"/>
          <w:kern w:val="2"/>
          <w:sz w:val="24"/>
          <w:szCs w:val="24"/>
        </w:rPr>
        <w:t>Journal of Media and Communication Studies,</w:t>
      </w:r>
      <w:r w:rsidR="000938CB" w:rsidRPr="00793B12">
        <w:rPr>
          <w:rFonts w:ascii="Times New Roman" w:hAnsi="Times New Roman" w:cs="Times New Roman"/>
          <w:bCs/>
          <w:color w:val="auto"/>
          <w:kern w:val="2"/>
          <w:sz w:val="24"/>
          <w:szCs w:val="24"/>
        </w:rPr>
        <w:t xml:space="preserve"> UK, </w:t>
      </w:r>
      <w:r w:rsidR="000938CB">
        <w:rPr>
          <w:rFonts w:ascii="Times New Roman" w:hAnsi="Times New Roman" w:cs="Times New Roman"/>
          <w:bCs/>
          <w:color w:val="auto"/>
          <w:kern w:val="2"/>
          <w:sz w:val="24"/>
          <w:szCs w:val="24"/>
        </w:rPr>
        <w:t xml:space="preserve">December 30 - </w:t>
      </w:r>
      <w:r w:rsidR="000938CB" w:rsidRPr="00793B12">
        <w:rPr>
          <w:rFonts w:ascii="Times New Roman" w:hAnsi="Times New Roman" w:cs="Times New Roman"/>
          <w:bCs/>
          <w:color w:val="auto"/>
          <w:kern w:val="2"/>
          <w:sz w:val="24"/>
          <w:szCs w:val="24"/>
        </w:rPr>
        <w:t>January 10</w:t>
      </w:r>
      <w:r w:rsidR="0032753D">
        <w:rPr>
          <w:rFonts w:ascii="Times New Roman" w:hAnsi="Times New Roman" w:cs="Times New Roman"/>
          <w:bCs/>
          <w:color w:val="auto"/>
          <w:kern w:val="2"/>
          <w:sz w:val="24"/>
          <w:szCs w:val="24"/>
        </w:rPr>
        <w:t>,</w:t>
      </w:r>
      <w:r w:rsidR="000938CB" w:rsidRPr="00793B12">
        <w:rPr>
          <w:rFonts w:ascii="Times New Roman" w:hAnsi="Times New Roman" w:cs="Times New Roman"/>
          <w:bCs/>
          <w:color w:val="auto"/>
          <w:kern w:val="2"/>
          <w:sz w:val="24"/>
          <w:szCs w:val="24"/>
        </w:rPr>
        <w:t xml:space="preserve"> 2017</w:t>
      </w:r>
      <w:r w:rsidR="000938CB">
        <w:rPr>
          <w:rFonts w:ascii="Times New Roman" w:hAnsi="Times New Roman" w:cs="Times New Roman"/>
          <w:bCs/>
          <w:color w:val="auto"/>
          <w:kern w:val="2"/>
          <w:sz w:val="24"/>
          <w:szCs w:val="24"/>
        </w:rPr>
        <w:t>.</w:t>
      </w:r>
    </w:p>
    <w:p w14:paraId="36653297" w14:textId="77777777" w:rsidR="000938CB" w:rsidRPr="00FA355C" w:rsidRDefault="000938CB" w:rsidP="000938CB">
      <w:pPr>
        <w:spacing w:after="0"/>
        <w:rPr>
          <w:rFonts w:ascii="Times New Roman" w:hAnsi="Times New Roman" w:cs="Times New Roman"/>
          <w:sz w:val="24"/>
          <w:szCs w:val="24"/>
        </w:rPr>
      </w:pPr>
    </w:p>
    <w:p w14:paraId="2B7EDB48" w14:textId="77777777" w:rsidR="00CF195A" w:rsidRDefault="000938CB" w:rsidP="00CF195A">
      <w:pPr>
        <w:tabs>
          <w:tab w:val="left" w:pos="630"/>
        </w:tabs>
        <w:spacing w:after="0"/>
        <w:rPr>
          <w:rFonts w:ascii="Times New Roman" w:hAnsi="Times New Roman" w:cs="Times New Roman"/>
        </w:rPr>
      </w:pPr>
      <w:r w:rsidRPr="00EB246A">
        <w:rPr>
          <w:rFonts w:ascii="Times New Roman" w:hAnsi="Times New Roman" w:cs="Times New Roman"/>
        </w:rPr>
        <w:t xml:space="preserve">Reviewer / Referee, reviewed "Role of Mobile Communications in Promoting Political Participation and </w:t>
      </w:r>
      <w:r>
        <w:rPr>
          <w:rFonts w:ascii="Times New Roman" w:hAnsi="Times New Roman" w:cs="Times New Roman"/>
        </w:rPr>
        <w:t xml:space="preserve"> </w:t>
      </w:r>
    </w:p>
    <w:p w14:paraId="79A4EBA6" w14:textId="77777777" w:rsidR="00CF195A" w:rsidRDefault="000938CB" w:rsidP="00CF195A">
      <w:pPr>
        <w:tabs>
          <w:tab w:val="left" w:pos="630"/>
        </w:tabs>
        <w:spacing w:after="0"/>
        <w:rPr>
          <w:rFonts w:ascii="Times New Roman" w:hAnsi="Times New Roman" w:cs="Times New Roman"/>
        </w:rPr>
      </w:pPr>
      <w:r>
        <w:rPr>
          <w:rFonts w:ascii="Times New Roman" w:hAnsi="Times New Roman" w:cs="Times New Roman"/>
        </w:rPr>
        <w:t xml:space="preserve">   </w:t>
      </w:r>
      <w:r w:rsidR="00CF195A">
        <w:rPr>
          <w:rFonts w:ascii="Times New Roman" w:hAnsi="Times New Roman" w:cs="Times New Roman"/>
        </w:rPr>
        <w:t xml:space="preserve">  </w:t>
      </w:r>
      <w:r w:rsidRPr="00EB246A">
        <w:rPr>
          <w:rFonts w:ascii="Times New Roman" w:hAnsi="Times New Roman" w:cs="Times New Roman"/>
        </w:rPr>
        <w:t xml:space="preserve">Engagement among University Students" for </w:t>
      </w:r>
      <w:r w:rsidRPr="00EB246A">
        <w:rPr>
          <w:rFonts w:ascii="Times New Roman" w:hAnsi="Times New Roman" w:cs="Times New Roman"/>
          <w:i/>
        </w:rPr>
        <w:t>Journal of Media and Communication Studies</w:t>
      </w:r>
      <w:r w:rsidRPr="00EB246A">
        <w:rPr>
          <w:rFonts w:ascii="Times New Roman" w:hAnsi="Times New Roman" w:cs="Times New Roman"/>
        </w:rPr>
        <w:t xml:space="preserve">. Johannesburg, </w:t>
      </w:r>
      <w:r w:rsidR="00CF195A">
        <w:rPr>
          <w:rFonts w:ascii="Times New Roman" w:hAnsi="Times New Roman" w:cs="Times New Roman"/>
        </w:rPr>
        <w:t xml:space="preserve"> </w:t>
      </w:r>
    </w:p>
    <w:p w14:paraId="6352AE5C" w14:textId="333587FA" w:rsidR="000938CB" w:rsidRDefault="00CF195A" w:rsidP="00CF195A">
      <w:pPr>
        <w:tabs>
          <w:tab w:val="left" w:pos="630"/>
        </w:tabs>
        <w:spacing w:after="0"/>
        <w:rPr>
          <w:rFonts w:ascii="Times New Roman" w:hAnsi="Times New Roman" w:cs="Times New Roman"/>
        </w:rPr>
      </w:pPr>
      <w:r>
        <w:rPr>
          <w:rFonts w:ascii="Times New Roman" w:hAnsi="Times New Roman" w:cs="Times New Roman"/>
        </w:rPr>
        <w:t xml:space="preserve">     </w:t>
      </w:r>
      <w:r w:rsidR="000938CB" w:rsidRPr="00EB246A">
        <w:rPr>
          <w:rFonts w:ascii="Times New Roman" w:hAnsi="Times New Roman" w:cs="Times New Roman"/>
        </w:rPr>
        <w:t>South Africa. (December 23, 2016 - December 30, 2016).</w:t>
      </w:r>
    </w:p>
    <w:p w14:paraId="59C64CFC" w14:textId="77777777" w:rsidR="00CF195A" w:rsidRPr="00EB246A" w:rsidRDefault="00CF195A" w:rsidP="00CF195A">
      <w:pPr>
        <w:tabs>
          <w:tab w:val="left" w:pos="630"/>
        </w:tabs>
        <w:spacing w:after="0"/>
        <w:rPr>
          <w:rFonts w:ascii="Times New Roman" w:hAnsi="Times New Roman" w:cs="Times New Roman"/>
        </w:rPr>
      </w:pPr>
    </w:p>
    <w:p w14:paraId="75F7E1A6" w14:textId="278457A9" w:rsidR="000938CB" w:rsidRPr="00FA355C" w:rsidRDefault="000938CB" w:rsidP="00CF195A">
      <w:pPr>
        <w:ind w:left="270" w:hanging="270"/>
        <w:rPr>
          <w:rFonts w:ascii="Times New Roman" w:hAnsi="Times New Roman" w:cs="Times New Roman"/>
          <w:sz w:val="24"/>
          <w:szCs w:val="24"/>
        </w:rPr>
      </w:pPr>
      <w:proofErr w:type="gramStart"/>
      <w:r w:rsidRPr="00FA355C">
        <w:rPr>
          <w:rFonts w:ascii="Times New Roman" w:hAnsi="Times New Roman" w:cs="Times New Roman"/>
          <w:sz w:val="24"/>
          <w:szCs w:val="24"/>
        </w:rPr>
        <w:t>Reviewer / Referee,</w:t>
      </w:r>
      <w:proofErr w:type="gramEnd"/>
      <w:r w:rsidRPr="00FA355C">
        <w:rPr>
          <w:rFonts w:ascii="Times New Roman" w:hAnsi="Times New Roman" w:cs="Times New Roman"/>
          <w:sz w:val="24"/>
          <w:szCs w:val="24"/>
        </w:rPr>
        <w:t xml:space="preserve"> reviewed "Exploring Arab Media Group’s Motivations for Using Facebook" for </w:t>
      </w:r>
      <w:r w:rsidR="00CF195A">
        <w:rPr>
          <w:rFonts w:ascii="Times New Roman" w:hAnsi="Times New Roman" w:cs="Times New Roman"/>
          <w:sz w:val="24"/>
          <w:szCs w:val="24"/>
        </w:rPr>
        <w:t xml:space="preserve">  </w:t>
      </w:r>
      <w:r w:rsidRPr="00FA355C">
        <w:rPr>
          <w:rFonts w:ascii="Times New Roman" w:hAnsi="Times New Roman" w:cs="Times New Roman"/>
          <w:i/>
          <w:sz w:val="24"/>
          <w:szCs w:val="24"/>
        </w:rPr>
        <w:t>Journal of Media and Communication Studies</w:t>
      </w:r>
      <w:r w:rsidRPr="00FA355C">
        <w:rPr>
          <w:rFonts w:ascii="Times New Roman" w:hAnsi="Times New Roman" w:cs="Times New Roman"/>
          <w:sz w:val="24"/>
          <w:szCs w:val="24"/>
        </w:rPr>
        <w:t>. Johannesburg, South Africa. (December 15, 2016 - December 30, 2016).</w:t>
      </w:r>
    </w:p>
    <w:p w14:paraId="4198A287" w14:textId="77777777" w:rsidR="000938CB" w:rsidRDefault="000938CB" w:rsidP="000938CB">
      <w:pPr>
        <w:spacing w:after="0"/>
        <w:rPr>
          <w:rFonts w:ascii="Times New Roman" w:hAnsi="Times New Roman" w:cs="Times New Roman"/>
          <w:sz w:val="24"/>
          <w:szCs w:val="24"/>
        </w:rPr>
      </w:pPr>
      <w:r w:rsidRPr="00FA355C">
        <w:rPr>
          <w:rFonts w:ascii="Times New Roman" w:hAnsi="Times New Roman" w:cs="Times New Roman"/>
          <w:sz w:val="24"/>
          <w:szCs w:val="24"/>
        </w:rPr>
        <w:t xml:space="preserve">Reviewer / Referee, reviewed </w:t>
      </w:r>
      <w:r w:rsidRPr="00FA355C">
        <w:rPr>
          <w:rFonts w:ascii="Times New Roman" w:hAnsi="Times New Roman" w:cs="Times New Roman"/>
          <w:i/>
          <w:sz w:val="24"/>
          <w:szCs w:val="24"/>
        </w:rPr>
        <w:t>Engineer’s English Textbook</w:t>
      </w:r>
      <w:r w:rsidRPr="00FA355C">
        <w:rPr>
          <w:rFonts w:ascii="Times New Roman" w:hAnsi="Times New Roman" w:cs="Times New Roman"/>
          <w:sz w:val="24"/>
          <w:szCs w:val="24"/>
        </w:rPr>
        <w:t>, Bülent Karakaya. Ankara, Turkey.</w:t>
      </w:r>
    </w:p>
    <w:p w14:paraId="179FED63" w14:textId="1B23A864" w:rsidR="000938CB" w:rsidRPr="00FA355C" w:rsidRDefault="00CF195A" w:rsidP="000938CB">
      <w:pPr>
        <w:spacing w:after="0"/>
        <w:rPr>
          <w:rFonts w:ascii="Times New Roman" w:hAnsi="Times New Roman" w:cs="Times New Roman"/>
          <w:sz w:val="24"/>
          <w:szCs w:val="24"/>
        </w:rPr>
      </w:pPr>
      <w:r>
        <w:rPr>
          <w:rFonts w:ascii="Times New Roman" w:hAnsi="Times New Roman" w:cs="Times New Roman"/>
          <w:sz w:val="24"/>
          <w:szCs w:val="24"/>
        </w:rPr>
        <w:t xml:space="preserve">    </w:t>
      </w:r>
      <w:r w:rsidR="000938CB" w:rsidRPr="00FA355C">
        <w:rPr>
          <w:rFonts w:ascii="Times New Roman" w:hAnsi="Times New Roman" w:cs="Times New Roman"/>
          <w:sz w:val="24"/>
          <w:szCs w:val="24"/>
        </w:rPr>
        <w:t>(October 4, 2016 – November 12, 2016).</w:t>
      </w:r>
    </w:p>
    <w:p w14:paraId="6D62A85C" w14:textId="77777777" w:rsidR="000938CB" w:rsidRPr="00FA355C" w:rsidRDefault="000938CB" w:rsidP="000938CB">
      <w:pPr>
        <w:spacing w:after="0"/>
        <w:rPr>
          <w:rFonts w:ascii="Times New Roman" w:hAnsi="Times New Roman" w:cs="Times New Roman"/>
          <w:sz w:val="24"/>
          <w:szCs w:val="24"/>
        </w:rPr>
      </w:pPr>
      <w:r w:rsidRPr="00FA355C">
        <w:rPr>
          <w:rFonts w:ascii="Times New Roman" w:hAnsi="Times New Roman" w:cs="Times New Roman"/>
          <w:sz w:val="24"/>
          <w:szCs w:val="24"/>
        </w:rPr>
        <w:t xml:space="preserve">            </w:t>
      </w:r>
    </w:p>
    <w:p w14:paraId="7CE1B081" w14:textId="77777777" w:rsidR="000938CB" w:rsidRDefault="000938CB" w:rsidP="000938CB">
      <w:pPr>
        <w:spacing w:after="0"/>
        <w:rPr>
          <w:rFonts w:ascii="Times New Roman" w:eastAsiaTheme="minorEastAsia" w:hAnsi="Times New Roman" w:cs="Times New Roman"/>
          <w:color w:val="auto"/>
          <w:sz w:val="24"/>
          <w:szCs w:val="24"/>
        </w:rPr>
      </w:pPr>
      <w:r>
        <w:t xml:space="preserve"> </w:t>
      </w:r>
      <w:r w:rsidRPr="008D25C4">
        <w:rPr>
          <w:rFonts w:ascii="Times New Roman" w:hAnsi="Times New Roman" w:cs="Times New Roman"/>
          <w:sz w:val="24"/>
          <w:szCs w:val="24"/>
        </w:rPr>
        <w:t>Reviewer / Referee, reviewed</w:t>
      </w:r>
      <w:r>
        <w:rPr>
          <w:rFonts w:ascii="Times New Roman" w:hAnsi="Times New Roman" w:cs="Times New Roman"/>
          <w:sz w:val="24"/>
          <w:szCs w:val="24"/>
        </w:rPr>
        <w:t xml:space="preserve"> “T</w:t>
      </w:r>
      <w:r w:rsidRPr="008D25C4">
        <w:rPr>
          <w:rFonts w:ascii="Times New Roman" w:eastAsiaTheme="minorEastAsia" w:hAnsi="Times New Roman" w:cs="Times New Roman"/>
          <w:color w:val="auto"/>
          <w:sz w:val="24"/>
          <w:szCs w:val="24"/>
        </w:rPr>
        <w:t xml:space="preserve">he Impact of a Cultural Research Course Project on Foreign </w:t>
      </w:r>
    </w:p>
    <w:p w14:paraId="793D3208" w14:textId="77777777" w:rsidR="000938CB" w:rsidRDefault="000938CB" w:rsidP="00CF195A">
      <w:pPr>
        <w:spacing w:after="0"/>
        <w:ind w:left="270"/>
        <w:rPr>
          <w:rFonts w:ascii="Times New Roman" w:hAnsi="Times New Roman" w:cs="Times New Roman"/>
          <w:i/>
          <w:sz w:val="24"/>
          <w:szCs w:val="24"/>
        </w:rPr>
      </w:pPr>
      <w:r>
        <w:rPr>
          <w:rFonts w:ascii="Times New Roman" w:eastAsiaTheme="minorEastAsia" w:hAnsi="Times New Roman" w:cs="Times New Roman"/>
          <w:color w:val="auto"/>
          <w:sz w:val="24"/>
          <w:szCs w:val="24"/>
        </w:rPr>
        <w:t xml:space="preserve"> </w:t>
      </w:r>
      <w:r w:rsidRPr="008D25C4">
        <w:rPr>
          <w:rFonts w:ascii="Times New Roman" w:eastAsiaTheme="minorEastAsia" w:hAnsi="Times New Roman" w:cs="Times New Roman"/>
          <w:color w:val="auto"/>
          <w:sz w:val="24"/>
          <w:szCs w:val="24"/>
        </w:rPr>
        <w:t>Language Students’ Intercultural Competence and Language Learning</w:t>
      </w:r>
      <w:r>
        <w:rPr>
          <w:rFonts w:ascii="Times New Roman" w:eastAsiaTheme="minorEastAsia" w:hAnsi="Times New Roman" w:cs="Times New Roman"/>
          <w:color w:val="auto"/>
          <w:sz w:val="24"/>
          <w:szCs w:val="24"/>
        </w:rPr>
        <w:t>” for</w:t>
      </w:r>
      <w:r w:rsidRPr="008D25C4">
        <w:rPr>
          <w:rFonts w:ascii="Times New Roman" w:hAnsi="Times New Roman" w:cs="Times New Roman"/>
          <w:sz w:val="24"/>
          <w:szCs w:val="24"/>
        </w:rPr>
        <w:t xml:space="preserve"> </w:t>
      </w:r>
      <w:bookmarkStart w:id="9" w:name="_Hlk181794519"/>
      <w:r w:rsidRPr="008D25C4">
        <w:rPr>
          <w:rFonts w:ascii="Times New Roman" w:hAnsi="Times New Roman" w:cs="Times New Roman"/>
          <w:i/>
          <w:sz w:val="24"/>
          <w:szCs w:val="24"/>
        </w:rPr>
        <w:t xml:space="preserve">Journal of Language </w:t>
      </w:r>
    </w:p>
    <w:p w14:paraId="3BB54FC6" w14:textId="77777777" w:rsidR="000938CB" w:rsidRPr="008D25C4" w:rsidRDefault="000938CB" w:rsidP="00CF195A">
      <w:pPr>
        <w:spacing w:after="0"/>
        <w:ind w:left="270"/>
        <w:rPr>
          <w:rFonts w:ascii="Times New Roman" w:hAnsi="Times New Roman" w:cs="Times New Roman"/>
          <w:sz w:val="24"/>
          <w:szCs w:val="24"/>
        </w:rPr>
      </w:pPr>
      <w:r w:rsidRPr="008D25C4">
        <w:rPr>
          <w:rFonts w:ascii="Times New Roman" w:hAnsi="Times New Roman" w:cs="Times New Roman"/>
          <w:i/>
          <w:sz w:val="24"/>
          <w:szCs w:val="24"/>
        </w:rPr>
        <w:t>Teaching and Research</w:t>
      </w:r>
      <w:r w:rsidRPr="008D25C4">
        <w:rPr>
          <w:rFonts w:ascii="Times New Roman" w:hAnsi="Times New Roman" w:cs="Times New Roman"/>
          <w:sz w:val="24"/>
          <w:szCs w:val="24"/>
        </w:rPr>
        <w:t xml:space="preserve">. United Kingdom. </w:t>
      </w:r>
      <w:bookmarkEnd w:id="9"/>
      <w:r w:rsidRPr="008D25C4">
        <w:rPr>
          <w:rFonts w:ascii="Times New Roman" w:hAnsi="Times New Roman" w:cs="Times New Roman"/>
          <w:sz w:val="24"/>
          <w:szCs w:val="24"/>
        </w:rPr>
        <w:t>(September 22, 2016 - September 27, 2016).</w:t>
      </w:r>
    </w:p>
    <w:p w14:paraId="35C223F1" w14:textId="77777777" w:rsidR="000938CB" w:rsidRDefault="000938CB" w:rsidP="000938CB"/>
    <w:p w14:paraId="73E99330" w14:textId="77777777" w:rsidR="000938CB" w:rsidRPr="00FA355C" w:rsidRDefault="000938CB" w:rsidP="00CF195A">
      <w:pPr>
        <w:ind w:left="270" w:hanging="270"/>
        <w:rPr>
          <w:rFonts w:ascii="Times New Roman" w:hAnsi="Times New Roman" w:cs="Times New Roman"/>
          <w:sz w:val="24"/>
          <w:szCs w:val="24"/>
        </w:rPr>
      </w:pPr>
      <w:proofErr w:type="gramStart"/>
      <w:r w:rsidRPr="00FA355C">
        <w:rPr>
          <w:rFonts w:ascii="Times New Roman" w:hAnsi="Times New Roman" w:cs="Times New Roman"/>
          <w:sz w:val="24"/>
          <w:szCs w:val="24"/>
        </w:rPr>
        <w:t>Reviewer / Referee,</w:t>
      </w:r>
      <w:proofErr w:type="gramEnd"/>
      <w:r w:rsidRPr="00FA355C">
        <w:rPr>
          <w:rFonts w:ascii="Times New Roman" w:hAnsi="Times New Roman" w:cs="Times New Roman"/>
          <w:sz w:val="24"/>
          <w:szCs w:val="24"/>
        </w:rPr>
        <w:t xml:space="preserve"> reviewed "Assessment of the Role of Media in the 2015 Nigerian General Election " for </w:t>
      </w:r>
      <w:r w:rsidRPr="0046612B">
        <w:rPr>
          <w:rFonts w:ascii="Times New Roman" w:hAnsi="Times New Roman" w:cs="Times New Roman"/>
          <w:i/>
          <w:iCs/>
          <w:sz w:val="24"/>
          <w:szCs w:val="24"/>
        </w:rPr>
        <w:t>Journal of Media and Communication Studies</w:t>
      </w:r>
      <w:r w:rsidRPr="00FA355C">
        <w:rPr>
          <w:rFonts w:ascii="Times New Roman" w:hAnsi="Times New Roman" w:cs="Times New Roman"/>
          <w:sz w:val="24"/>
          <w:szCs w:val="24"/>
        </w:rPr>
        <w:t>. South Africa. (September 16, 2016 - September 21, 2016).</w:t>
      </w:r>
    </w:p>
    <w:p w14:paraId="62C092F2" w14:textId="445842C0" w:rsidR="000938CB" w:rsidRPr="008D25C4" w:rsidRDefault="0032753D" w:rsidP="00CF195A">
      <w:pPr>
        <w:ind w:left="270" w:hanging="270"/>
        <w:rPr>
          <w:rFonts w:ascii="Times New Roman" w:hAnsi="Times New Roman" w:cs="Times New Roman"/>
          <w:sz w:val="24"/>
          <w:szCs w:val="24"/>
        </w:rPr>
      </w:pPr>
      <w:r w:rsidRPr="008D25C4">
        <w:rPr>
          <w:rFonts w:ascii="Times New Roman" w:hAnsi="Times New Roman" w:cs="Times New Roman"/>
          <w:sz w:val="24"/>
          <w:szCs w:val="24"/>
        </w:rPr>
        <w:t>Reviewer / Referee</w:t>
      </w:r>
      <w:r w:rsidR="000938CB" w:rsidRPr="008D25C4">
        <w:rPr>
          <w:rFonts w:ascii="Times New Roman" w:hAnsi="Times New Roman" w:cs="Times New Roman"/>
          <w:sz w:val="24"/>
          <w:szCs w:val="24"/>
        </w:rPr>
        <w:t xml:space="preserve"> reviewed</w:t>
      </w:r>
      <w:r w:rsidR="000938CB">
        <w:t xml:space="preserve"> “</w:t>
      </w:r>
      <w:r w:rsidR="000938CB" w:rsidRPr="008D25C4">
        <w:rPr>
          <w:rFonts w:ascii="Times New Roman" w:eastAsia="SimSun" w:hAnsi="Times New Roman" w:cs="Times New Roman"/>
          <w:sz w:val="24"/>
          <w:szCs w:val="24"/>
        </w:rPr>
        <w:t>Influences of Code Compositions in Webpage Photos by Affordable Fashion Brands on Enhanced Purchase Intention</w:t>
      </w:r>
      <w:r w:rsidR="000938CB">
        <w:rPr>
          <w:rFonts w:ascii="Times New Roman" w:eastAsia="SimSun" w:hAnsi="Times New Roman" w:cs="Times New Roman"/>
          <w:sz w:val="24"/>
          <w:szCs w:val="24"/>
        </w:rPr>
        <w:t xml:space="preserve">” </w:t>
      </w:r>
      <w:r w:rsidR="000938CB" w:rsidRPr="008D25C4">
        <w:rPr>
          <w:rFonts w:ascii="Times New Roman" w:hAnsi="Times New Roman" w:cs="Times New Roman"/>
          <w:sz w:val="24"/>
          <w:szCs w:val="24"/>
        </w:rPr>
        <w:t xml:space="preserve">for </w:t>
      </w:r>
      <w:r w:rsidR="000938CB" w:rsidRPr="008D25C4">
        <w:rPr>
          <w:rFonts w:ascii="Times New Roman" w:hAnsi="Times New Roman" w:cs="Times New Roman"/>
          <w:i/>
          <w:sz w:val="24"/>
          <w:szCs w:val="24"/>
        </w:rPr>
        <w:t xml:space="preserve">Journal </w:t>
      </w:r>
      <w:proofErr w:type="gramStart"/>
      <w:r w:rsidR="000938CB" w:rsidRPr="008D25C4">
        <w:rPr>
          <w:rFonts w:ascii="Times New Roman" w:hAnsi="Times New Roman" w:cs="Times New Roman"/>
          <w:i/>
          <w:sz w:val="24"/>
          <w:szCs w:val="24"/>
        </w:rPr>
        <w:t>Of</w:t>
      </w:r>
      <w:proofErr w:type="gramEnd"/>
      <w:r w:rsidR="000938CB" w:rsidRPr="008D25C4">
        <w:rPr>
          <w:rFonts w:ascii="Times New Roman" w:hAnsi="Times New Roman" w:cs="Times New Roman"/>
          <w:i/>
          <w:sz w:val="24"/>
          <w:szCs w:val="24"/>
        </w:rPr>
        <w:t xml:space="preserve"> Media and Communication Studies</w:t>
      </w:r>
      <w:r w:rsidR="000938CB" w:rsidRPr="008D25C4">
        <w:rPr>
          <w:rFonts w:ascii="Times New Roman" w:hAnsi="Times New Roman" w:cs="Times New Roman"/>
          <w:sz w:val="24"/>
          <w:szCs w:val="24"/>
        </w:rPr>
        <w:t>. Johannesburg, South Africa. (August 29, 2016 - September 2, 2016).</w:t>
      </w:r>
    </w:p>
    <w:p w14:paraId="10D22728" w14:textId="36E7C745" w:rsidR="000938CB" w:rsidRDefault="00CF195A" w:rsidP="00CF195A">
      <w:pPr>
        <w:ind w:left="270" w:hanging="270"/>
        <w:rPr>
          <w:rFonts w:ascii="Times New Roman" w:hAnsi="Times New Roman" w:cs="Times New Roman"/>
          <w:sz w:val="24"/>
          <w:szCs w:val="24"/>
        </w:rPr>
      </w:pPr>
      <w:proofErr w:type="gramStart"/>
      <w:r>
        <w:rPr>
          <w:rFonts w:ascii="Times New Roman" w:hAnsi="Times New Roman" w:cs="Times New Roman"/>
          <w:sz w:val="24"/>
          <w:szCs w:val="24"/>
        </w:rPr>
        <w:lastRenderedPageBreak/>
        <w:t>Translator,</w:t>
      </w:r>
      <w:proofErr w:type="gramEnd"/>
      <w:r>
        <w:rPr>
          <w:rFonts w:ascii="Times New Roman" w:hAnsi="Times New Roman" w:cs="Times New Roman"/>
          <w:sz w:val="24"/>
          <w:szCs w:val="24"/>
        </w:rPr>
        <w:t xml:space="preserve"> </w:t>
      </w:r>
      <w:r w:rsidR="000938CB" w:rsidRPr="008D25C4">
        <w:rPr>
          <w:rFonts w:ascii="Times New Roman" w:hAnsi="Times New Roman" w:cs="Times New Roman"/>
          <w:sz w:val="24"/>
          <w:szCs w:val="24"/>
        </w:rPr>
        <w:t>translated Marilene 's 150 PPT presentation slides for Academic Exchange in China. San</w:t>
      </w:r>
      <w:r>
        <w:rPr>
          <w:rFonts w:ascii="Times New Roman" w:hAnsi="Times New Roman" w:cs="Times New Roman"/>
          <w:sz w:val="24"/>
          <w:szCs w:val="24"/>
        </w:rPr>
        <w:t xml:space="preserve"> </w:t>
      </w:r>
      <w:r w:rsidR="000938CB" w:rsidRPr="008D25C4">
        <w:rPr>
          <w:rFonts w:ascii="Times New Roman" w:hAnsi="Times New Roman" w:cs="Times New Roman"/>
          <w:sz w:val="24"/>
          <w:szCs w:val="24"/>
        </w:rPr>
        <w:t>Marcos, TX, United States. (May 2, 2016 - May 10, 2016).</w:t>
      </w:r>
    </w:p>
    <w:p w14:paraId="4C6ADFB6" w14:textId="090599BE" w:rsidR="00CF195A" w:rsidRDefault="00CF195A" w:rsidP="00CF195A">
      <w:pPr>
        <w:spacing w:after="3" w:line="253" w:lineRule="auto"/>
        <w:ind w:right="39"/>
      </w:pPr>
      <w:r>
        <w:rPr>
          <w:rFonts w:ascii="Times New Roman" w:eastAsia="Times New Roman" w:hAnsi="Times New Roman" w:cs="Times New Roman"/>
          <w:sz w:val="24"/>
        </w:rPr>
        <w:t xml:space="preserve">Reviewer/Editor, edit a speedy English textbook </w:t>
      </w:r>
      <w:proofErr w:type="spellStart"/>
      <w:r>
        <w:rPr>
          <w:rFonts w:ascii="Times New Roman" w:eastAsia="Times New Roman" w:hAnsi="Times New Roman" w:cs="Times New Roman"/>
          <w:sz w:val="24"/>
        </w:rPr>
        <w:t>Engineerers</w:t>
      </w:r>
      <w:proofErr w:type="spellEnd"/>
      <w:r>
        <w:rPr>
          <w:rFonts w:ascii="Times New Roman" w:eastAsia="Times New Roman" w:hAnsi="Times New Roman" w:cs="Times New Roman"/>
          <w:sz w:val="24"/>
        </w:rPr>
        <w:t xml:space="preserve">’ English for a Turkish instructor, 2015.  </w:t>
      </w:r>
    </w:p>
    <w:p w14:paraId="3B1535EA" w14:textId="77777777" w:rsidR="00CF195A" w:rsidRDefault="00CF195A" w:rsidP="00CF195A">
      <w:pPr>
        <w:spacing w:after="0"/>
        <w:ind w:left="233"/>
      </w:pPr>
      <w:r>
        <w:rPr>
          <w:rFonts w:ascii="Times New Roman" w:eastAsia="Times New Roman" w:hAnsi="Times New Roman" w:cs="Times New Roman"/>
          <w:sz w:val="24"/>
        </w:rPr>
        <w:t xml:space="preserve"> </w:t>
      </w:r>
    </w:p>
    <w:p w14:paraId="37C221F5" w14:textId="376A34C1" w:rsidR="00CF195A" w:rsidRDefault="00CF195A" w:rsidP="00CF195A">
      <w:pPr>
        <w:spacing w:after="3" w:line="253" w:lineRule="auto"/>
        <w:ind w:left="270" w:right="39" w:hanging="270"/>
      </w:pPr>
      <w:r>
        <w:rPr>
          <w:rFonts w:ascii="Times New Roman" w:eastAsia="Times New Roman" w:hAnsi="Times New Roman" w:cs="Times New Roman"/>
          <w:sz w:val="24"/>
        </w:rPr>
        <w:t xml:space="preserve">Reviewer/Referee reviewed the textbook </w:t>
      </w:r>
      <w:r>
        <w:rPr>
          <w:rFonts w:ascii="Times New Roman" w:eastAsia="Times New Roman" w:hAnsi="Times New Roman" w:cs="Times New Roman"/>
          <w:i/>
          <w:sz w:val="24"/>
        </w:rPr>
        <w:t>Writing That Works</w:t>
      </w:r>
      <w:r>
        <w:rPr>
          <w:rFonts w:ascii="Times New Roman" w:eastAsia="Times New Roman" w:hAnsi="Times New Roman" w:cs="Times New Roman"/>
          <w:sz w:val="24"/>
        </w:rPr>
        <w:t xml:space="preserve">, Eleventh Edition for Bedford/St. </w:t>
      </w:r>
      <w:proofErr w:type="gramStart"/>
      <w:r>
        <w:rPr>
          <w:rFonts w:ascii="Times New Roman" w:eastAsia="Times New Roman" w:hAnsi="Times New Roman" w:cs="Times New Roman"/>
          <w:sz w:val="24"/>
        </w:rPr>
        <w:t>Martin's  by</w:t>
      </w:r>
      <w:proofErr w:type="gramEnd"/>
      <w:r>
        <w:rPr>
          <w:rFonts w:ascii="Times New Roman" w:eastAsia="Times New Roman" w:hAnsi="Times New Roman" w:cs="Times New Roman"/>
          <w:sz w:val="24"/>
        </w:rPr>
        <w:t xml:space="preserve"> Walter E. </w:t>
      </w:r>
      <w:proofErr w:type="spellStart"/>
      <w:r>
        <w:rPr>
          <w:rFonts w:ascii="Times New Roman" w:eastAsia="Times New Roman" w:hAnsi="Times New Roman" w:cs="Times New Roman"/>
          <w:sz w:val="24"/>
        </w:rPr>
        <w:t>Oliu</w:t>
      </w:r>
      <w:proofErr w:type="spellEnd"/>
      <w:r>
        <w:rPr>
          <w:rFonts w:ascii="Times New Roman" w:eastAsia="Times New Roman" w:hAnsi="Times New Roman" w:cs="Times New Roman"/>
          <w:sz w:val="24"/>
        </w:rPr>
        <w:t xml:space="preserve">, Charles T. Brusaw, and Gerald J. Alred, </w:t>
      </w:r>
      <w:r>
        <w:rPr>
          <w:rFonts w:ascii="Georgia" w:eastAsia="Georgia" w:hAnsi="Georgia" w:cs="Georgia"/>
          <w:sz w:val="24"/>
        </w:rPr>
        <w:t xml:space="preserve">Aug. 11, 2014. </w:t>
      </w:r>
    </w:p>
    <w:p w14:paraId="10332808" w14:textId="77777777" w:rsidR="00CF195A" w:rsidRDefault="00CF195A" w:rsidP="00CF195A">
      <w:pPr>
        <w:spacing w:after="3"/>
        <w:ind w:left="142"/>
      </w:pPr>
      <w:r>
        <w:rPr>
          <w:rFonts w:ascii="Georgia" w:eastAsia="Georgia" w:hAnsi="Georgia" w:cs="Georgia"/>
          <w:sz w:val="24"/>
        </w:rPr>
        <w:t xml:space="preserve"> </w:t>
      </w:r>
    </w:p>
    <w:p w14:paraId="0F4095B0" w14:textId="7A973A4E" w:rsidR="00CF195A" w:rsidRDefault="00CF195A" w:rsidP="00CF195A">
      <w:pPr>
        <w:spacing w:after="3"/>
        <w:ind w:left="270" w:hanging="270"/>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Reviewer/Referee,</w:t>
      </w:r>
      <w:proofErr w:type="gramEnd"/>
      <w:r>
        <w:rPr>
          <w:rFonts w:ascii="Times New Roman" w:eastAsia="Times New Roman" w:hAnsi="Times New Roman" w:cs="Times New Roman"/>
          <w:sz w:val="24"/>
        </w:rPr>
        <w:t xml:space="preserve"> reviewed the textbook </w:t>
      </w:r>
      <w:r>
        <w:rPr>
          <w:rFonts w:ascii="Times New Roman" w:eastAsia="Times New Roman" w:hAnsi="Times New Roman" w:cs="Times New Roman"/>
          <w:i/>
          <w:sz w:val="24"/>
        </w:rPr>
        <w:t xml:space="preserve">Professional Writing for Today's Workplace </w:t>
      </w:r>
      <w:r>
        <w:rPr>
          <w:rFonts w:ascii="Times New Roman" w:eastAsia="Times New Roman" w:hAnsi="Times New Roman" w:cs="Times New Roman"/>
          <w:sz w:val="24"/>
        </w:rPr>
        <w:t xml:space="preserve">by Gerson &amp;   Gerson, for Pearson Publisher April 11. 2014. </w:t>
      </w:r>
    </w:p>
    <w:p w14:paraId="3BBB4413" w14:textId="77777777" w:rsidR="00CF195A" w:rsidRDefault="00CF195A" w:rsidP="00CF195A">
      <w:pPr>
        <w:spacing w:after="19"/>
        <w:ind w:left="233"/>
      </w:pPr>
      <w:r>
        <w:rPr>
          <w:rFonts w:ascii="Times New Roman" w:eastAsia="Times New Roman" w:hAnsi="Times New Roman" w:cs="Times New Roman"/>
          <w:sz w:val="24"/>
        </w:rPr>
        <w:t xml:space="preserve"> </w:t>
      </w:r>
    </w:p>
    <w:p w14:paraId="1A2F5D27" w14:textId="1554D3F5" w:rsidR="00CF195A" w:rsidRDefault="0032753D" w:rsidP="00A448B9">
      <w:pPr>
        <w:spacing w:after="1" w:line="236" w:lineRule="auto"/>
        <w:ind w:left="270" w:right="105" w:hanging="270"/>
        <w:jc w:val="both"/>
      </w:pPr>
      <w:r>
        <w:rPr>
          <w:rFonts w:ascii="Times New Roman" w:eastAsia="Times New Roman" w:hAnsi="Times New Roman" w:cs="Times New Roman"/>
          <w:sz w:val="24"/>
        </w:rPr>
        <w:t>Reviewer/Referee</w:t>
      </w:r>
      <w:r w:rsidR="00A448B9">
        <w:rPr>
          <w:rFonts w:ascii="Times New Roman" w:eastAsia="Times New Roman" w:hAnsi="Times New Roman" w:cs="Times New Roman"/>
          <w:sz w:val="24"/>
        </w:rPr>
        <w:t xml:space="preserve"> reviewed “</w:t>
      </w:r>
      <w:proofErr w:type="gramStart"/>
      <w:r w:rsidR="00A448B9">
        <w:rPr>
          <w:rFonts w:ascii="Times New Roman" w:eastAsia="Times New Roman" w:hAnsi="Times New Roman" w:cs="Times New Roman"/>
          <w:sz w:val="24"/>
        </w:rPr>
        <w:t>Multi- competence</w:t>
      </w:r>
      <w:proofErr w:type="gramEnd"/>
      <w:r w:rsidR="00A448B9">
        <w:rPr>
          <w:rFonts w:ascii="Times New Roman" w:eastAsia="Times New Roman" w:hAnsi="Times New Roman" w:cs="Times New Roman"/>
          <w:sz w:val="24"/>
        </w:rPr>
        <w:t xml:space="preserve"> at the discourse level: A Comparison of Persuasive Essays by Chinese College and High School EFL Students” for </w:t>
      </w:r>
      <w:r w:rsidR="00CF195A">
        <w:rPr>
          <w:rFonts w:ascii="Times New Roman" w:eastAsia="Times New Roman" w:hAnsi="Times New Roman" w:cs="Times New Roman"/>
          <w:i/>
          <w:sz w:val="24"/>
        </w:rPr>
        <w:t xml:space="preserve">The Journal of Language Teaching and Research, </w:t>
      </w:r>
      <w:r w:rsidR="00A448B9">
        <w:rPr>
          <w:rFonts w:ascii="Times New Roman" w:eastAsia="Times New Roman" w:hAnsi="Times New Roman" w:cs="Times New Roman"/>
          <w:i/>
          <w:sz w:val="24"/>
        </w:rPr>
        <w:t xml:space="preserve">March, </w:t>
      </w:r>
      <w:r w:rsidR="00CF195A">
        <w:rPr>
          <w:rFonts w:ascii="Times New Roman" w:eastAsia="Times New Roman" w:hAnsi="Times New Roman" w:cs="Times New Roman"/>
          <w:sz w:val="24"/>
        </w:rPr>
        <w:t xml:space="preserve">2011. </w:t>
      </w:r>
    </w:p>
    <w:p w14:paraId="26156940" w14:textId="77777777" w:rsidR="00CF195A" w:rsidRDefault="00CF195A" w:rsidP="00CF195A">
      <w:pPr>
        <w:spacing w:after="0"/>
        <w:ind w:left="142"/>
      </w:pPr>
      <w:r>
        <w:rPr>
          <w:rFonts w:ascii="Times New Roman" w:eastAsia="Times New Roman" w:hAnsi="Times New Roman" w:cs="Times New Roman"/>
          <w:sz w:val="24"/>
        </w:rPr>
        <w:t xml:space="preserve"> </w:t>
      </w:r>
    </w:p>
    <w:p w14:paraId="1E738C0D" w14:textId="7C149203" w:rsidR="00CF195A" w:rsidRDefault="00CF195A" w:rsidP="00A448B9">
      <w:pPr>
        <w:spacing w:after="3" w:line="253" w:lineRule="auto"/>
        <w:ind w:left="270" w:right="39" w:hanging="180"/>
      </w:pPr>
      <w:r>
        <w:rPr>
          <w:rFonts w:ascii="Times New Roman" w:eastAsia="Times New Roman" w:hAnsi="Times New Roman" w:cs="Times New Roman"/>
          <w:sz w:val="24"/>
        </w:rPr>
        <w:t xml:space="preserve">Served on the advisory board of reviewers for </w:t>
      </w:r>
      <w:r>
        <w:rPr>
          <w:rFonts w:ascii="Times New Roman" w:eastAsia="Times New Roman" w:hAnsi="Times New Roman" w:cs="Times New Roman"/>
          <w:i/>
          <w:sz w:val="24"/>
        </w:rPr>
        <w:t xml:space="preserve">Technical Communication: Excelling in a </w:t>
      </w:r>
      <w:proofErr w:type="gramStart"/>
      <w:r>
        <w:rPr>
          <w:rFonts w:ascii="Times New Roman" w:eastAsia="Times New Roman" w:hAnsi="Times New Roman" w:cs="Times New Roman"/>
          <w:i/>
          <w:sz w:val="24"/>
        </w:rPr>
        <w:t xml:space="preserve">Technological </w:t>
      </w:r>
      <w:r w:rsidR="00A448B9">
        <w:rPr>
          <w:rFonts w:ascii="Times New Roman" w:eastAsia="Times New Roman" w:hAnsi="Times New Roman" w:cs="Times New Roman"/>
          <w:i/>
          <w:sz w:val="24"/>
        </w:rPr>
        <w:t xml:space="preserve"> </w:t>
      </w:r>
      <w:r>
        <w:rPr>
          <w:rFonts w:ascii="Times New Roman" w:eastAsia="Times New Roman" w:hAnsi="Times New Roman" w:cs="Times New Roman"/>
          <w:i/>
          <w:sz w:val="24"/>
        </w:rPr>
        <w:t>World</w:t>
      </w:r>
      <w:proofErr w:type="gram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invited by Flat World Knowledge Publisher, 2011-2012. </w:t>
      </w:r>
    </w:p>
    <w:p w14:paraId="51D0935B" w14:textId="77777777" w:rsidR="00CF195A" w:rsidRDefault="00CF195A" w:rsidP="00CF195A">
      <w:pPr>
        <w:spacing w:after="0"/>
        <w:ind w:left="142"/>
      </w:pPr>
      <w:r>
        <w:rPr>
          <w:rFonts w:ascii="Times New Roman" w:eastAsia="Times New Roman" w:hAnsi="Times New Roman" w:cs="Times New Roman"/>
          <w:sz w:val="24"/>
        </w:rPr>
        <w:t xml:space="preserve"> </w:t>
      </w:r>
    </w:p>
    <w:p w14:paraId="49B1F295" w14:textId="73DC8CDD" w:rsidR="00CF195A" w:rsidRDefault="00A448B9" w:rsidP="00A448B9">
      <w:pPr>
        <w:spacing w:after="1" w:line="236" w:lineRule="auto"/>
        <w:ind w:left="270" w:right="167" w:hanging="270"/>
        <w:jc w:val="both"/>
      </w:pPr>
      <w:proofErr w:type="gramStart"/>
      <w:r>
        <w:rPr>
          <w:rFonts w:ascii="Times New Roman" w:eastAsia="Times New Roman" w:hAnsi="Times New Roman" w:cs="Times New Roman"/>
          <w:sz w:val="24"/>
        </w:rPr>
        <w:t>Reviewer/ Referee,</w:t>
      </w:r>
      <w:proofErr w:type="gramEnd"/>
      <w:r>
        <w:rPr>
          <w:rFonts w:ascii="Times New Roman" w:eastAsia="Times New Roman" w:hAnsi="Times New Roman" w:cs="Times New Roman"/>
          <w:sz w:val="24"/>
        </w:rPr>
        <w:t xml:space="preserve"> reviewed "Of and Phantasms: Severe Acute Respiratory Syndrome (SARS) and the Rhetorical Construction of ‘Bad’ Scientific Work," for </w:t>
      </w:r>
      <w:bookmarkStart w:id="10" w:name="_Hlk181794586"/>
      <w:r w:rsidR="00CF195A" w:rsidRPr="00A448B9">
        <w:rPr>
          <w:rFonts w:ascii="Times New Roman" w:eastAsia="Times New Roman" w:hAnsi="Times New Roman" w:cs="Times New Roman"/>
          <w:i/>
          <w:sz w:val="24"/>
        </w:rPr>
        <w:t>Public Understanding of Science</w:t>
      </w:r>
      <w:r>
        <w:rPr>
          <w:rFonts w:ascii="Times New Roman" w:eastAsia="Times New Roman" w:hAnsi="Times New Roman" w:cs="Times New Roman"/>
          <w:sz w:val="24"/>
        </w:rPr>
        <w:t xml:space="preserve"> (UK).  </w:t>
      </w:r>
      <w:bookmarkEnd w:id="10"/>
      <w:proofErr w:type="gramStart"/>
      <w:r>
        <w:rPr>
          <w:rFonts w:ascii="Times New Roman" w:eastAsia="Times New Roman" w:hAnsi="Times New Roman" w:cs="Times New Roman"/>
          <w:sz w:val="24"/>
        </w:rPr>
        <w:t>October,</w:t>
      </w:r>
      <w:proofErr w:type="gramEnd"/>
      <w:r>
        <w:rPr>
          <w:rFonts w:ascii="Times New Roman" w:eastAsia="Times New Roman" w:hAnsi="Times New Roman" w:cs="Times New Roman"/>
          <w:sz w:val="24"/>
        </w:rPr>
        <w:t xml:space="preserve"> </w:t>
      </w:r>
      <w:r w:rsidR="00CF195A">
        <w:rPr>
          <w:rFonts w:ascii="Times New Roman" w:eastAsia="Times New Roman" w:hAnsi="Times New Roman" w:cs="Times New Roman"/>
          <w:sz w:val="24"/>
        </w:rPr>
        <w:t xml:space="preserve">2010. </w:t>
      </w:r>
    </w:p>
    <w:p w14:paraId="4AB426E1" w14:textId="77777777" w:rsidR="00CF195A" w:rsidRDefault="00CF195A" w:rsidP="00CF195A">
      <w:pPr>
        <w:spacing w:after="0"/>
        <w:ind w:left="142"/>
      </w:pPr>
      <w:r>
        <w:rPr>
          <w:rFonts w:ascii="Times New Roman" w:eastAsia="Times New Roman" w:hAnsi="Times New Roman" w:cs="Times New Roman"/>
          <w:sz w:val="24"/>
        </w:rPr>
        <w:t xml:space="preserve"> </w:t>
      </w:r>
    </w:p>
    <w:p w14:paraId="7C445D07" w14:textId="0C530C3C" w:rsidR="00CF195A" w:rsidRDefault="00A448B9" w:rsidP="00A448B9">
      <w:pPr>
        <w:tabs>
          <w:tab w:val="left" w:pos="180"/>
        </w:tabs>
        <w:spacing w:after="3" w:line="253" w:lineRule="auto"/>
        <w:ind w:left="270" w:right="39" w:hanging="450"/>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Reviewer/R</w:t>
      </w:r>
      <w:r w:rsidR="00CF195A">
        <w:rPr>
          <w:rFonts w:ascii="Times New Roman" w:eastAsia="Times New Roman" w:hAnsi="Times New Roman" w:cs="Times New Roman"/>
          <w:sz w:val="24"/>
        </w:rPr>
        <w:t>eferee</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r w:rsidR="0032753D">
        <w:rPr>
          <w:rFonts w:ascii="Times New Roman" w:eastAsia="Times New Roman" w:hAnsi="Times New Roman" w:cs="Times New Roman"/>
          <w:sz w:val="24"/>
        </w:rPr>
        <w:t>reviewed “</w:t>
      </w:r>
      <w:r>
        <w:rPr>
          <w:rFonts w:ascii="Times New Roman" w:eastAsia="Times New Roman" w:hAnsi="Times New Roman" w:cs="Times New Roman"/>
          <w:sz w:val="24"/>
        </w:rPr>
        <w:t xml:space="preserve">Teaching Technical Communication in China,” for </w:t>
      </w:r>
      <w:r>
        <w:rPr>
          <w:rFonts w:ascii="Times New Roman" w:eastAsia="Times New Roman" w:hAnsi="Times New Roman" w:cs="Times New Roman"/>
          <w:i/>
          <w:sz w:val="24"/>
        </w:rPr>
        <w:t xml:space="preserve">Technical      </w:t>
      </w:r>
      <w:r w:rsidR="00CF195A" w:rsidRPr="00A448B9">
        <w:rPr>
          <w:rFonts w:ascii="Times New Roman" w:eastAsia="Times New Roman" w:hAnsi="Times New Roman" w:cs="Times New Roman"/>
          <w:i/>
          <w:sz w:val="24"/>
        </w:rPr>
        <w:t>Communication</w:t>
      </w:r>
      <w:r>
        <w:rPr>
          <w:rFonts w:ascii="Times New Roman" w:eastAsia="Times New Roman" w:hAnsi="Times New Roman" w:cs="Times New Roman"/>
          <w:i/>
          <w:sz w:val="24"/>
        </w:rPr>
        <w:t>,</w:t>
      </w:r>
      <w:r w:rsidR="00CF195A" w:rsidRPr="00A448B9">
        <w:rPr>
          <w:rFonts w:ascii="Times New Roman" w:eastAsia="Times New Roman" w:hAnsi="Times New Roman" w:cs="Times New Roman"/>
          <w:i/>
          <w:sz w:val="24"/>
        </w:rPr>
        <w:t xml:space="preserve"> </w:t>
      </w:r>
      <w:r w:rsidR="00CF195A">
        <w:rPr>
          <w:rFonts w:ascii="Times New Roman" w:eastAsia="Times New Roman" w:hAnsi="Times New Roman" w:cs="Times New Roman"/>
          <w:sz w:val="24"/>
        </w:rPr>
        <w:t xml:space="preserve">July 14, 2009. </w:t>
      </w:r>
    </w:p>
    <w:p w14:paraId="65B1C6D5" w14:textId="77777777" w:rsidR="00CF195A" w:rsidRDefault="00CF195A" w:rsidP="00CF195A">
      <w:pPr>
        <w:spacing w:after="0"/>
        <w:ind w:left="142"/>
      </w:pPr>
      <w:r>
        <w:rPr>
          <w:rFonts w:ascii="Times New Roman" w:eastAsia="Times New Roman" w:hAnsi="Times New Roman" w:cs="Times New Roman"/>
          <w:sz w:val="24"/>
        </w:rPr>
        <w:t xml:space="preserve"> </w:t>
      </w:r>
    </w:p>
    <w:p w14:paraId="7025CBCB" w14:textId="36CBAB67" w:rsidR="00CF195A" w:rsidRDefault="00CF195A" w:rsidP="00A448B9">
      <w:pPr>
        <w:spacing w:after="3" w:line="253" w:lineRule="auto"/>
        <w:ind w:left="360" w:right="39" w:hanging="270"/>
      </w:pPr>
      <w:r>
        <w:rPr>
          <w:rFonts w:ascii="Times New Roman" w:eastAsia="Times New Roman" w:hAnsi="Times New Roman" w:cs="Times New Roman"/>
          <w:sz w:val="24"/>
        </w:rPr>
        <w:t>Translated the biography of Ryan Pollack, a technical writer of Nation</w:t>
      </w:r>
      <w:r w:rsidR="00A448B9">
        <w:rPr>
          <w:rFonts w:ascii="Times New Roman" w:eastAsia="Times New Roman" w:hAnsi="Times New Roman" w:cs="Times New Roman"/>
          <w:sz w:val="24"/>
        </w:rPr>
        <w:t xml:space="preserve">al Instruments in China for the </w:t>
      </w:r>
      <w:r>
        <w:rPr>
          <w:rFonts w:ascii="Times New Roman" w:eastAsia="Times New Roman" w:hAnsi="Times New Roman" w:cs="Times New Roman"/>
          <w:sz w:val="24"/>
        </w:rPr>
        <w:t xml:space="preserve">Society of Technical Communication, Austin Branch and participated the Branch's academic meeting and contributed knowledge there on April 7. 2009. Received an email of thanks from President Colleen Reilly. </w:t>
      </w:r>
    </w:p>
    <w:p w14:paraId="75081298" w14:textId="77777777" w:rsidR="00CF195A" w:rsidRDefault="00CF195A" w:rsidP="00CF195A">
      <w:pPr>
        <w:spacing w:after="2"/>
        <w:ind w:left="142"/>
      </w:pPr>
      <w:r>
        <w:rPr>
          <w:rFonts w:ascii="Times New Roman" w:eastAsia="Times New Roman" w:hAnsi="Times New Roman" w:cs="Times New Roman"/>
          <w:sz w:val="24"/>
        </w:rPr>
        <w:t xml:space="preserve"> </w:t>
      </w:r>
    </w:p>
    <w:p w14:paraId="51BE4821" w14:textId="77777777" w:rsidR="00CF195A" w:rsidRDefault="00CF195A" w:rsidP="00CF195A">
      <w:pPr>
        <w:spacing w:after="3" w:line="253" w:lineRule="auto"/>
        <w:ind w:left="237" w:right="39" w:hanging="10"/>
      </w:pPr>
      <w:r>
        <w:rPr>
          <w:rFonts w:ascii="Times New Roman" w:eastAsia="Times New Roman" w:hAnsi="Times New Roman" w:cs="Times New Roman"/>
          <w:sz w:val="24"/>
        </w:rPr>
        <w:t xml:space="preserve">Participated in and gave comments to National Instrument's Technical Writers' Presentation, 2007. </w:t>
      </w:r>
    </w:p>
    <w:p w14:paraId="0BE1FE05" w14:textId="77777777" w:rsidR="00CF195A" w:rsidRDefault="00CF195A" w:rsidP="00CF195A">
      <w:pPr>
        <w:spacing w:after="0"/>
        <w:ind w:left="142"/>
      </w:pPr>
      <w:r>
        <w:rPr>
          <w:rFonts w:ascii="Times New Roman" w:eastAsia="Times New Roman" w:hAnsi="Times New Roman" w:cs="Times New Roman"/>
          <w:sz w:val="24"/>
        </w:rPr>
        <w:t xml:space="preserve"> </w:t>
      </w:r>
    </w:p>
    <w:p w14:paraId="77DACC19" w14:textId="77777777" w:rsidR="00CF195A" w:rsidRDefault="00CF195A" w:rsidP="00CF195A">
      <w:pPr>
        <w:spacing w:after="3" w:line="253" w:lineRule="auto"/>
        <w:ind w:left="856" w:right="39" w:hanging="629"/>
      </w:pPr>
      <w:r>
        <w:rPr>
          <w:rFonts w:ascii="Times New Roman" w:eastAsia="Times New Roman" w:hAnsi="Times New Roman" w:cs="Times New Roman"/>
          <w:sz w:val="24"/>
        </w:rPr>
        <w:t xml:space="preserve">Invited by the Editor-in-chief of Technical Communication, I served on external review panel and peer reviewed and edited the article "Planning a Taiwanese Technical Communication Program" written for the journal of Technical Communication, 2007. </w:t>
      </w:r>
    </w:p>
    <w:p w14:paraId="0B54806F" w14:textId="77777777" w:rsidR="008A63BD" w:rsidRPr="000938CB" w:rsidRDefault="008A63BD" w:rsidP="000938CB">
      <w:pPr>
        <w:rPr>
          <w:rFonts w:ascii="Times New Roman" w:hAnsi="Times New Roman" w:cs="Times New Roman"/>
          <w:sz w:val="24"/>
          <w:szCs w:val="24"/>
        </w:rPr>
      </w:pPr>
    </w:p>
    <w:p w14:paraId="6934E9D1" w14:textId="77777777" w:rsidR="000938CB" w:rsidRDefault="000938CB">
      <w:pPr>
        <w:pStyle w:val="Heading1"/>
        <w:ind w:left="230"/>
      </w:pPr>
    </w:p>
    <w:p w14:paraId="2DFAF149" w14:textId="77777777" w:rsidR="00061F1D" w:rsidRDefault="00B55324">
      <w:pPr>
        <w:pStyle w:val="Heading1"/>
        <w:ind w:left="230"/>
      </w:pPr>
      <w:r>
        <w:t xml:space="preserve">Fellowships, Awards, Honors  </w:t>
      </w:r>
    </w:p>
    <w:p w14:paraId="0F0748C0" w14:textId="77777777" w:rsidR="00061F1D" w:rsidRDefault="00B55324">
      <w:pPr>
        <w:spacing w:after="0"/>
        <w:ind w:left="250"/>
      </w:pPr>
      <w:r>
        <w:rPr>
          <w:rFonts w:ascii="Times New Roman" w:eastAsia="Times New Roman" w:hAnsi="Times New Roman" w:cs="Times New Roman"/>
          <w:sz w:val="24"/>
        </w:rPr>
        <w:t xml:space="preserve"> </w:t>
      </w:r>
    </w:p>
    <w:p w14:paraId="257EAF50" w14:textId="77777777" w:rsidR="00061F1D" w:rsidRDefault="00B55324">
      <w:pPr>
        <w:spacing w:after="1" w:line="236" w:lineRule="auto"/>
        <w:ind w:left="600" w:right="345" w:hanging="380"/>
        <w:jc w:val="both"/>
      </w:pPr>
      <w:r>
        <w:rPr>
          <w:rFonts w:ascii="Times New Roman" w:eastAsia="Times New Roman" w:hAnsi="Times New Roman" w:cs="Times New Roman"/>
          <w:sz w:val="24"/>
        </w:rPr>
        <w:t xml:space="preserve">"Linking Contextual Factors with Rhetorical Pattern Shift" was nominated by </w:t>
      </w:r>
      <w:r>
        <w:rPr>
          <w:rFonts w:ascii="Times New Roman" w:eastAsia="Times New Roman" w:hAnsi="Times New Roman" w:cs="Times New Roman"/>
          <w:i/>
          <w:sz w:val="24"/>
        </w:rPr>
        <w:t>Journal of Technical Writing and Communication</w:t>
      </w:r>
      <w:r>
        <w:rPr>
          <w:rFonts w:ascii="Times New Roman" w:eastAsia="Times New Roman" w:hAnsi="Times New Roman" w:cs="Times New Roman"/>
          <w:sz w:val="24"/>
        </w:rPr>
        <w:t xml:space="preserve"> for the Best Article for Reporting Quantitative or Qualitative Research for 2011. </w:t>
      </w:r>
    </w:p>
    <w:p w14:paraId="0818676F" w14:textId="77777777" w:rsidR="00061F1D" w:rsidRDefault="00B55324">
      <w:pPr>
        <w:spacing w:after="0"/>
        <w:ind w:left="142"/>
      </w:pPr>
      <w:r>
        <w:rPr>
          <w:rFonts w:ascii="Times New Roman" w:eastAsia="Times New Roman" w:hAnsi="Times New Roman" w:cs="Times New Roman"/>
          <w:sz w:val="24"/>
        </w:rPr>
        <w:t xml:space="preserve"> </w:t>
      </w:r>
    </w:p>
    <w:p w14:paraId="2B44B8DC" w14:textId="77777777" w:rsidR="00061F1D" w:rsidRDefault="00B55324">
      <w:pPr>
        <w:spacing w:after="3" w:line="253" w:lineRule="auto"/>
        <w:ind w:left="587" w:right="500" w:hanging="360"/>
      </w:pPr>
      <w:r>
        <w:rPr>
          <w:rFonts w:ascii="Times New Roman" w:eastAsia="Times New Roman" w:hAnsi="Times New Roman" w:cs="Times New Roman"/>
          <w:sz w:val="24"/>
        </w:rPr>
        <w:t xml:space="preserve">"Application of Robert Gagne's Nine </w:t>
      </w:r>
      <w:proofErr w:type="gramStart"/>
      <w:r>
        <w:rPr>
          <w:rFonts w:ascii="Times New Roman" w:eastAsia="Times New Roman" w:hAnsi="Times New Roman" w:cs="Times New Roman"/>
          <w:sz w:val="24"/>
        </w:rPr>
        <w:t>Principle</w:t>
      </w:r>
      <w:proofErr w:type="gramEnd"/>
      <w:r>
        <w:rPr>
          <w:rFonts w:ascii="Times New Roman" w:eastAsia="Times New Roman" w:hAnsi="Times New Roman" w:cs="Times New Roman"/>
          <w:sz w:val="24"/>
        </w:rPr>
        <w:t xml:space="preserve"> Instructions to the Teaching of Web Localization" was nominated the NCTE/CCCC Best Article in </w:t>
      </w:r>
      <w:r>
        <w:rPr>
          <w:rFonts w:ascii="Times New Roman" w:eastAsia="Times New Roman" w:hAnsi="Times New Roman" w:cs="Times New Roman"/>
          <w:i/>
          <w:sz w:val="24"/>
        </w:rPr>
        <w:t xml:space="preserve">Technical and Scientific Communication </w:t>
      </w:r>
      <w:r>
        <w:rPr>
          <w:rFonts w:ascii="Times New Roman" w:eastAsia="Times New Roman" w:hAnsi="Times New Roman" w:cs="Times New Roman"/>
          <w:sz w:val="24"/>
        </w:rPr>
        <w:t xml:space="preserve">Awards for 2010. </w:t>
      </w:r>
    </w:p>
    <w:p w14:paraId="067497DB" w14:textId="77777777" w:rsidR="00061F1D" w:rsidRDefault="00B55324">
      <w:pPr>
        <w:spacing w:after="0"/>
        <w:ind w:left="142"/>
      </w:pPr>
      <w:r>
        <w:rPr>
          <w:rFonts w:ascii="Times New Roman" w:eastAsia="Times New Roman" w:hAnsi="Times New Roman" w:cs="Times New Roman"/>
          <w:sz w:val="24"/>
        </w:rPr>
        <w:lastRenderedPageBreak/>
        <w:t xml:space="preserve"> </w:t>
      </w:r>
    </w:p>
    <w:p w14:paraId="41F26E6C" w14:textId="77777777" w:rsidR="00061F1D" w:rsidRDefault="00B55324">
      <w:pPr>
        <w:spacing w:after="11" w:line="252" w:lineRule="auto"/>
        <w:ind w:left="230" w:right="276" w:hanging="10"/>
        <w:jc w:val="both"/>
      </w:pPr>
      <w:r>
        <w:rPr>
          <w:rFonts w:ascii="Times New Roman" w:eastAsia="Times New Roman" w:hAnsi="Times New Roman" w:cs="Times New Roman"/>
        </w:rPr>
        <w:t xml:space="preserve">Third Prize, Guangxi Grand English Competition, Nanning, Guangxi, China 1992 </w:t>
      </w:r>
    </w:p>
    <w:p w14:paraId="54FB6ABB" w14:textId="77777777" w:rsidR="00A448B9" w:rsidRDefault="00A448B9">
      <w:pPr>
        <w:spacing w:after="280" w:line="252" w:lineRule="auto"/>
        <w:ind w:left="230" w:right="276" w:hanging="10"/>
        <w:jc w:val="both"/>
        <w:rPr>
          <w:rFonts w:ascii="Times New Roman" w:eastAsia="Times New Roman" w:hAnsi="Times New Roman" w:cs="Times New Roman"/>
        </w:rPr>
      </w:pPr>
      <w:r>
        <w:rPr>
          <w:rFonts w:ascii="Times New Roman" w:eastAsia="Times New Roman" w:hAnsi="Times New Roman" w:cs="Times New Roman"/>
        </w:rPr>
        <w:t xml:space="preserve"> </w:t>
      </w:r>
    </w:p>
    <w:p w14:paraId="0C82F21D" w14:textId="4C3A73FB" w:rsidR="00061F1D" w:rsidRDefault="00B55324">
      <w:pPr>
        <w:spacing w:after="280" w:line="252" w:lineRule="auto"/>
        <w:ind w:left="230" w:right="276" w:hanging="10"/>
        <w:jc w:val="both"/>
      </w:pPr>
      <w:r>
        <w:rPr>
          <w:rFonts w:ascii="Times New Roman" w:eastAsia="Times New Roman" w:hAnsi="Times New Roman" w:cs="Times New Roman"/>
        </w:rPr>
        <w:t xml:space="preserve">Excellence Award in All-China Han </w:t>
      </w:r>
      <w:proofErr w:type="spellStart"/>
      <w:r>
        <w:rPr>
          <w:rFonts w:ascii="Times New Roman" w:eastAsia="Times New Roman" w:hAnsi="Times New Roman" w:cs="Times New Roman"/>
        </w:rPr>
        <w:t>Suying’s</w:t>
      </w:r>
      <w:proofErr w:type="spellEnd"/>
      <w:r>
        <w:rPr>
          <w:rFonts w:ascii="Times New Roman" w:eastAsia="Times New Roman" w:hAnsi="Times New Roman" w:cs="Times New Roman"/>
        </w:rPr>
        <w:t xml:space="preserve"> Translation Competition, </w:t>
      </w:r>
      <w:proofErr w:type="gramStart"/>
      <w:r>
        <w:rPr>
          <w:rFonts w:ascii="Times New Roman" w:eastAsia="Times New Roman" w:hAnsi="Times New Roman" w:cs="Times New Roman"/>
        </w:rPr>
        <w:t>December,</w:t>
      </w:r>
      <w:proofErr w:type="gramEnd"/>
      <w:r>
        <w:rPr>
          <w:rFonts w:ascii="Times New Roman" w:eastAsia="Times New Roman" w:hAnsi="Times New Roman" w:cs="Times New Roman"/>
        </w:rPr>
        <w:t xml:space="preserve"> 1989. </w:t>
      </w:r>
    </w:p>
    <w:p w14:paraId="168F03F3" w14:textId="77777777" w:rsidR="00061F1D" w:rsidRDefault="00B55324">
      <w:pPr>
        <w:spacing w:after="0"/>
        <w:ind w:left="142"/>
      </w:pPr>
      <w:r>
        <w:rPr>
          <w:rFonts w:ascii="Times New Roman" w:eastAsia="Times New Roman" w:hAnsi="Times New Roman" w:cs="Times New Roman"/>
          <w:sz w:val="26"/>
        </w:rPr>
        <w:t xml:space="preserve"> </w:t>
      </w:r>
    </w:p>
    <w:p w14:paraId="07974AB6" w14:textId="77777777" w:rsidR="00061F1D" w:rsidRDefault="00B55324" w:rsidP="00A448B9">
      <w:pPr>
        <w:pStyle w:val="Heading2"/>
        <w:spacing w:line="480" w:lineRule="auto"/>
        <w:ind w:left="230" w:right="7197" w:hanging="14"/>
      </w:pPr>
      <w:r>
        <w:rPr>
          <w:i w:val="0"/>
        </w:rPr>
        <w:t>V.</w:t>
      </w:r>
      <w:r>
        <w:rPr>
          <w:rFonts w:ascii="Arial" w:eastAsia="Arial" w:hAnsi="Arial" w:cs="Arial"/>
          <w:i w:val="0"/>
        </w:rPr>
        <w:t xml:space="preserve"> </w:t>
      </w:r>
      <w:r>
        <w:rPr>
          <w:i w:val="0"/>
        </w:rPr>
        <w:t>SERVICE Department</w:t>
      </w:r>
      <w:r>
        <w:rPr>
          <w:b w:val="0"/>
          <w:i w:val="0"/>
        </w:rPr>
        <w:t xml:space="preserve">  </w:t>
      </w:r>
    </w:p>
    <w:p w14:paraId="25C4EB1E" w14:textId="77777777" w:rsidR="00327029" w:rsidRDefault="00B55324" w:rsidP="00327029">
      <w:pPr>
        <w:spacing w:after="3" w:line="253" w:lineRule="auto"/>
        <w:ind w:left="593" w:right="39" w:hanging="451"/>
        <w:rPr>
          <w:rFonts w:ascii="Times New Roman" w:eastAsia="Times New Roman" w:hAnsi="Times New Roman" w:cs="Times New Roman"/>
          <w:sz w:val="24"/>
        </w:rPr>
      </w:pPr>
      <w:r>
        <w:rPr>
          <w:rFonts w:ascii="Times New Roman" w:eastAsia="Times New Roman" w:hAnsi="Times New Roman" w:cs="Times New Roman"/>
          <w:sz w:val="24"/>
        </w:rPr>
        <w:t xml:space="preserve">Member, served on the Library Committee since 2006. Participated </w:t>
      </w:r>
      <w:proofErr w:type="gramStart"/>
      <w:r>
        <w:rPr>
          <w:rFonts w:ascii="Times New Roman" w:eastAsia="Times New Roman" w:hAnsi="Times New Roman" w:cs="Times New Roman"/>
          <w:sz w:val="24"/>
        </w:rPr>
        <w:t>at</w:t>
      </w:r>
      <w:proofErr w:type="gramEnd"/>
      <w:r>
        <w:rPr>
          <w:rFonts w:ascii="Times New Roman" w:eastAsia="Times New Roman" w:hAnsi="Times New Roman" w:cs="Times New Roman"/>
          <w:sz w:val="24"/>
        </w:rPr>
        <w:t xml:space="preserve"> meetings and contributed ideas. </w:t>
      </w:r>
    </w:p>
    <w:p w14:paraId="588320D8" w14:textId="77777777" w:rsidR="00327029" w:rsidRDefault="00327029" w:rsidP="00327029">
      <w:pPr>
        <w:spacing w:after="3" w:line="253" w:lineRule="auto"/>
        <w:ind w:left="593" w:right="39" w:hanging="451"/>
        <w:rPr>
          <w:rFonts w:ascii="Times New Roman" w:eastAsia="Times New Roman" w:hAnsi="Times New Roman" w:cs="Times New Roman"/>
          <w:sz w:val="24"/>
        </w:rPr>
      </w:pPr>
    </w:p>
    <w:p w14:paraId="47D5CE4C" w14:textId="31C4732C" w:rsidR="00327029" w:rsidRDefault="00B55324" w:rsidP="00327029">
      <w:pPr>
        <w:spacing w:after="3" w:line="253" w:lineRule="auto"/>
        <w:ind w:left="593" w:right="39" w:hanging="451"/>
      </w:pPr>
      <w:r>
        <w:rPr>
          <w:rFonts w:ascii="Times New Roman" w:eastAsia="Times New Roman" w:hAnsi="Times New Roman" w:cs="Times New Roman"/>
          <w:sz w:val="24"/>
        </w:rPr>
        <w:t xml:space="preserve">Member, served on the Creative Writing Committee from 2013- 2014. </w:t>
      </w:r>
      <w:r w:rsidR="00327029">
        <w:rPr>
          <w:rFonts w:ascii="Times New Roman" w:eastAsia="Times New Roman" w:hAnsi="Times New Roman" w:cs="Times New Roman"/>
          <w:sz w:val="24"/>
        </w:rPr>
        <w:t xml:space="preserve">Participated </w:t>
      </w:r>
      <w:proofErr w:type="gramStart"/>
      <w:r w:rsidR="00327029">
        <w:rPr>
          <w:rFonts w:ascii="Times New Roman" w:eastAsia="Times New Roman" w:hAnsi="Times New Roman" w:cs="Times New Roman"/>
          <w:sz w:val="24"/>
        </w:rPr>
        <w:t>at</w:t>
      </w:r>
      <w:proofErr w:type="gramEnd"/>
      <w:r w:rsidR="00327029">
        <w:rPr>
          <w:rFonts w:ascii="Times New Roman" w:eastAsia="Times New Roman" w:hAnsi="Times New Roman" w:cs="Times New Roman"/>
          <w:sz w:val="24"/>
        </w:rPr>
        <w:t xml:space="preserve"> meetings and contributed ideas. </w:t>
      </w:r>
    </w:p>
    <w:p w14:paraId="4515A760" w14:textId="77777777" w:rsidR="00061F1D" w:rsidRDefault="00B55324">
      <w:pPr>
        <w:spacing w:after="14"/>
        <w:ind w:left="233"/>
      </w:pPr>
      <w:r>
        <w:rPr>
          <w:rFonts w:ascii="Times New Roman" w:eastAsia="Times New Roman" w:hAnsi="Times New Roman" w:cs="Times New Roman"/>
          <w:sz w:val="24"/>
        </w:rPr>
        <w:t xml:space="preserve"> </w:t>
      </w:r>
    </w:p>
    <w:p w14:paraId="6AC2D6C7" w14:textId="77777777" w:rsidR="00061F1D" w:rsidRDefault="00B55324">
      <w:pPr>
        <w:spacing w:after="3" w:line="253" w:lineRule="auto"/>
        <w:ind w:left="593" w:right="39" w:hanging="451"/>
      </w:pPr>
      <w:r>
        <w:rPr>
          <w:rFonts w:ascii="Times New Roman" w:eastAsia="Times New Roman" w:hAnsi="Times New Roman" w:cs="Times New Roman"/>
          <w:sz w:val="24"/>
        </w:rPr>
        <w:t xml:space="preserve">Member, served on the Online-Teaching Committee since 2006. Participated </w:t>
      </w:r>
      <w:proofErr w:type="gramStart"/>
      <w:r>
        <w:rPr>
          <w:rFonts w:ascii="Times New Roman" w:eastAsia="Times New Roman" w:hAnsi="Times New Roman" w:cs="Times New Roman"/>
          <w:sz w:val="24"/>
        </w:rPr>
        <w:t>at</w:t>
      </w:r>
      <w:proofErr w:type="gramEnd"/>
      <w:r>
        <w:rPr>
          <w:rFonts w:ascii="Times New Roman" w:eastAsia="Times New Roman" w:hAnsi="Times New Roman" w:cs="Times New Roman"/>
          <w:sz w:val="24"/>
        </w:rPr>
        <w:t xml:space="preserve"> meetings and contributed ideas. </w:t>
      </w:r>
    </w:p>
    <w:p w14:paraId="4FB68661" w14:textId="77777777" w:rsidR="00061F1D" w:rsidRDefault="00B55324">
      <w:pPr>
        <w:spacing w:after="0"/>
        <w:ind w:left="142"/>
      </w:pPr>
      <w:r>
        <w:rPr>
          <w:rFonts w:ascii="Times New Roman" w:eastAsia="Times New Roman" w:hAnsi="Times New Roman" w:cs="Times New Roman"/>
          <w:sz w:val="24"/>
        </w:rPr>
        <w:t xml:space="preserve"> </w:t>
      </w:r>
    </w:p>
    <w:p w14:paraId="284E1B45" w14:textId="65BAD6C2" w:rsidR="00061F1D" w:rsidRDefault="00B55324">
      <w:pPr>
        <w:spacing w:after="3" w:line="253" w:lineRule="auto"/>
        <w:ind w:left="682" w:right="39" w:hanging="540"/>
        <w:rPr>
          <w:rFonts w:ascii="Times New Roman" w:eastAsia="Times New Roman" w:hAnsi="Times New Roman" w:cs="Times New Roman"/>
          <w:sz w:val="24"/>
        </w:rPr>
      </w:pPr>
      <w:r>
        <w:rPr>
          <w:rFonts w:ascii="Times New Roman" w:eastAsia="Times New Roman" w:hAnsi="Times New Roman" w:cs="Times New Roman"/>
          <w:sz w:val="24"/>
        </w:rPr>
        <w:t xml:space="preserve">Member, served on Technical Communication Committee since 2006. Participated </w:t>
      </w:r>
      <w:proofErr w:type="gramStart"/>
      <w:r>
        <w:rPr>
          <w:rFonts w:ascii="Times New Roman" w:eastAsia="Times New Roman" w:hAnsi="Times New Roman" w:cs="Times New Roman"/>
          <w:sz w:val="24"/>
        </w:rPr>
        <w:t>at</w:t>
      </w:r>
      <w:proofErr w:type="gramEnd"/>
      <w:r>
        <w:rPr>
          <w:rFonts w:ascii="Times New Roman" w:eastAsia="Times New Roman" w:hAnsi="Times New Roman" w:cs="Times New Roman"/>
          <w:sz w:val="24"/>
        </w:rPr>
        <w:t xml:space="preserve"> meetings and contributed ideas. </w:t>
      </w:r>
    </w:p>
    <w:p w14:paraId="4BCDB149" w14:textId="63FE5905" w:rsidR="00433C11" w:rsidRPr="00433C11" w:rsidRDefault="00433C11">
      <w:pPr>
        <w:spacing w:after="3" w:line="253" w:lineRule="auto"/>
        <w:ind w:left="682" w:right="39" w:hanging="540"/>
        <w:rPr>
          <w:rFonts w:ascii="Times New Roman" w:hAnsi="Times New Roman" w:cs="Times New Roman"/>
          <w:sz w:val="24"/>
          <w:szCs w:val="24"/>
        </w:rPr>
      </w:pPr>
      <w:r w:rsidRPr="00433C11">
        <w:rPr>
          <w:rFonts w:ascii="Times New Roman" w:hAnsi="Times New Roman" w:cs="Times New Roman"/>
          <w:sz w:val="24"/>
          <w:szCs w:val="24"/>
        </w:rPr>
        <w:t>Member, served on the Exit Committee since 2020 at the departmental level.</w:t>
      </w:r>
    </w:p>
    <w:p w14:paraId="5778EC59" w14:textId="77777777" w:rsidR="00061F1D" w:rsidRDefault="00B55324">
      <w:pPr>
        <w:spacing w:after="0"/>
        <w:ind w:left="142"/>
      </w:pPr>
      <w:r>
        <w:rPr>
          <w:rFonts w:ascii="Times New Roman" w:eastAsia="Times New Roman" w:hAnsi="Times New Roman" w:cs="Times New Roman"/>
          <w:sz w:val="24"/>
        </w:rPr>
        <w:t xml:space="preserve"> </w:t>
      </w:r>
    </w:p>
    <w:p w14:paraId="550FFAB5" w14:textId="77777777" w:rsidR="00061F1D" w:rsidRDefault="00B55324">
      <w:pPr>
        <w:spacing w:after="3" w:line="253" w:lineRule="auto"/>
        <w:ind w:left="682" w:right="39" w:hanging="540"/>
      </w:pPr>
      <w:r>
        <w:rPr>
          <w:rFonts w:ascii="Times New Roman" w:eastAsia="Times New Roman" w:hAnsi="Times New Roman" w:cs="Times New Roman"/>
          <w:sz w:val="24"/>
        </w:rPr>
        <w:t xml:space="preserve">Presenter, "Accommodating Asian Students in a Compositional Class" presentation to TAs of the English Department. Sept. 4. 2013. </w:t>
      </w:r>
    </w:p>
    <w:p w14:paraId="6111CC91" w14:textId="77777777" w:rsidR="00061F1D" w:rsidRDefault="00B55324">
      <w:pPr>
        <w:spacing w:after="38"/>
        <w:ind w:left="142"/>
      </w:pPr>
      <w:r>
        <w:rPr>
          <w:rFonts w:ascii="Times New Roman" w:eastAsia="Times New Roman" w:hAnsi="Times New Roman" w:cs="Times New Roman"/>
          <w:sz w:val="21"/>
        </w:rPr>
        <w:t xml:space="preserve"> </w:t>
      </w:r>
    </w:p>
    <w:p w14:paraId="02E1B637" w14:textId="77777777" w:rsidR="00061F1D" w:rsidRDefault="00B55324">
      <w:pPr>
        <w:spacing w:after="3" w:line="253" w:lineRule="auto"/>
        <w:ind w:left="237" w:right="39" w:hanging="10"/>
      </w:pPr>
      <w:r>
        <w:rPr>
          <w:rFonts w:ascii="Times New Roman" w:eastAsia="Times New Roman" w:hAnsi="Times New Roman" w:cs="Times New Roman"/>
          <w:sz w:val="24"/>
        </w:rPr>
        <w:t xml:space="preserve">Presenter, “Accommodating Asian Students’ Writing needs,” presented to TAs, 2012. </w:t>
      </w:r>
    </w:p>
    <w:p w14:paraId="2817FFCC" w14:textId="77777777" w:rsidR="00061F1D" w:rsidRDefault="00B55324">
      <w:pPr>
        <w:spacing w:after="24"/>
        <w:ind w:left="142"/>
      </w:pPr>
      <w:r>
        <w:rPr>
          <w:rFonts w:ascii="Times New Roman" w:eastAsia="Times New Roman" w:hAnsi="Times New Roman" w:cs="Times New Roman"/>
        </w:rPr>
        <w:t xml:space="preserve"> </w:t>
      </w:r>
    </w:p>
    <w:p w14:paraId="3BBD0835" w14:textId="77777777" w:rsidR="00061F1D" w:rsidRDefault="00B55324">
      <w:pPr>
        <w:spacing w:after="3" w:line="253" w:lineRule="auto"/>
        <w:ind w:left="676" w:right="39" w:hanging="449"/>
      </w:pPr>
      <w:r>
        <w:rPr>
          <w:rFonts w:ascii="Times New Roman" w:eastAsia="Times New Roman" w:hAnsi="Times New Roman" w:cs="Times New Roman"/>
          <w:sz w:val="24"/>
        </w:rPr>
        <w:t xml:space="preserve">Presenter, “How to Accommodate Student Diversity” presented to the TAs of the department, invited by Sue Beebe on Sept.4.2011. </w:t>
      </w:r>
    </w:p>
    <w:p w14:paraId="5DF0B497" w14:textId="77777777" w:rsidR="00061F1D" w:rsidRDefault="00B55324">
      <w:pPr>
        <w:spacing w:after="36"/>
        <w:ind w:left="142"/>
      </w:pPr>
      <w:r>
        <w:rPr>
          <w:rFonts w:ascii="Times New Roman" w:eastAsia="Times New Roman" w:hAnsi="Times New Roman" w:cs="Times New Roman"/>
          <w:sz w:val="21"/>
        </w:rPr>
        <w:t xml:space="preserve"> </w:t>
      </w:r>
    </w:p>
    <w:p w14:paraId="764CEECD" w14:textId="77777777" w:rsidR="00061F1D" w:rsidRDefault="00B55324">
      <w:pPr>
        <w:spacing w:after="174" w:line="253" w:lineRule="auto"/>
        <w:ind w:left="673" w:right="39" w:hanging="446"/>
      </w:pPr>
      <w:r>
        <w:rPr>
          <w:rFonts w:ascii="Times New Roman" w:eastAsia="Times New Roman" w:hAnsi="Times New Roman" w:cs="Times New Roman"/>
          <w:sz w:val="24"/>
        </w:rPr>
        <w:t xml:space="preserve">Presenter, “Teaching a Student-Centered Writing Class: Diverse Students, Diverse Needs, and Diverse Strategies,” presented at the TA Training Workshop, 2010. </w:t>
      </w:r>
    </w:p>
    <w:p w14:paraId="00722889" w14:textId="77777777" w:rsidR="00061F1D" w:rsidRDefault="00B55324">
      <w:pPr>
        <w:spacing w:after="3" w:line="253" w:lineRule="auto"/>
        <w:ind w:left="237" w:right="39" w:hanging="10"/>
      </w:pPr>
      <w:r>
        <w:rPr>
          <w:rFonts w:ascii="Times New Roman" w:eastAsia="Times New Roman" w:hAnsi="Times New Roman" w:cs="Times New Roman"/>
          <w:sz w:val="24"/>
        </w:rPr>
        <w:t xml:space="preserve">Presenter, "Using Gagne's Nine Principles in Teaching a Course of International Technical </w:t>
      </w:r>
    </w:p>
    <w:p w14:paraId="3689BF33" w14:textId="77777777" w:rsidR="000938CB" w:rsidRDefault="000938CB" w:rsidP="000938CB">
      <w:pPr>
        <w:spacing w:after="3" w:line="253" w:lineRule="auto"/>
        <w:ind w:right="39"/>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B55324">
        <w:rPr>
          <w:rFonts w:ascii="Times New Roman" w:eastAsia="Times New Roman" w:hAnsi="Times New Roman" w:cs="Times New Roman"/>
          <w:sz w:val="24"/>
        </w:rPr>
        <w:t xml:space="preserve">Communication," a round table presentation for members of Instructional Technologies Support, </w:t>
      </w:r>
      <w:r>
        <w:rPr>
          <w:rFonts w:ascii="Times New Roman" w:eastAsia="Times New Roman" w:hAnsi="Times New Roman" w:cs="Times New Roman"/>
          <w:sz w:val="24"/>
        </w:rPr>
        <w:t xml:space="preserve">  </w:t>
      </w:r>
    </w:p>
    <w:p w14:paraId="5D78E08B" w14:textId="77777777" w:rsidR="00061F1D" w:rsidRDefault="000938CB" w:rsidP="000938CB">
      <w:pPr>
        <w:spacing w:after="3" w:line="253" w:lineRule="auto"/>
        <w:ind w:right="39"/>
      </w:pPr>
      <w:r>
        <w:rPr>
          <w:rFonts w:ascii="Times New Roman" w:eastAsia="Times New Roman" w:hAnsi="Times New Roman" w:cs="Times New Roman"/>
          <w:sz w:val="24"/>
        </w:rPr>
        <w:t xml:space="preserve">    </w:t>
      </w:r>
      <w:r w:rsidR="00B55324">
        <w:rPr>
          <w:rFonts w:ascii="Times New Roman" w:eastAsia="Times New Roman" w:hAnsi="Times New Roman" w:cs="Times New Roman"/>
          <w:sz w:val="24"/>
        </w:rPr>
        <w:t>Texas State University, 2009.</w:t>
      </w:r>
    </w:p>
    <w:p w14:paraId="014B11B6" w14:textId="77777777" w:rsidR="00061F1D" w:rsidRDefault="00B55324">
      <w:pPr>
        <w:spacing w:after="4"/>
        <w:ind w:left="142"/>
      </w:pPr>
      <w:r>
        <w:rPr>
          <w:rFonts w:ascii="Times New Roman" w:eastAsia="Times New Roman" w:hAnsi="Times New Roman" w:cs="Times New Roman"/>
        </w:rPr>
        <w:t xml:space="preserve"> </w:t>
      </w:r>
    </w:p>
    <w:p w14:paraId="37F32518" w14:textId="77777777" w:rsidR="00061F1D" w:rsidRDefault="00B55324">
      <w:pPr>
        <w:spacing w:after="11" w:line="252" w:lineRule="auto"/>
        <w:ind w:left="230" w:right="276" w:hanging="10"/>
        <w:jc w:val="both"/>
      </w:pPr>
      <w:r>
        <w:rPr>
          <w:rFonts w:ascii="Times New Roman" w:eastAsia="Times New Roman" w:hAnsi="Times New Roman" w:cs="Times New Roman"/>
        </w:rPr>
        <w:t xml:space="preserve">Participant, Moonlight Breakfast, Texas State University, 2007. </w:t>
      </w:r>
    </w:p>
    <w:p w14:paraId="05E2E97B" w14:textId="77777777" w:rsidR="00061F1D" w:rsidRDefault="00B55324">
      <w:pPr>
        <w:spacing w:after="5"/>
        <w:ind w:left="142"/>
      </w:pPr>
      <w:r>
        <w:rPr>
          <w:rFonts w:ascii="Times New Roman" w:eastAsia="Times New Roman" w:hAnsi="Times New Roman" w:cs="Times New Roman"/>
        </w:rPr>
        <w:t xml:space="preserve"> </w:t>
      </w:r>
    </w:p>
    <w:p w14:paraId="6D23D7DE" w14:textId="77777777" w:rsidR="00061F1D" w:rsidRDefault="00B55324">
      <w:pPr>
        <w:spacing w:after="11" w:line="252" w:lineRule="auto"/>
        <w:ind w:left="230" w:right="276" w:hanging="10"/>
        <w:jc w:val="both"/>
      </w:pPr>
      <w:r>
        <w:rPr>
          <w:rFonts w:ascii="Times New Roman" w:eastAsia="Times New Roman" w:hAnsi="Times New Roman" w:cs="Times New Roman"/>
        </w:rPr>
        <w:t xml:space="preserve">Participant, University recycling program, “Pack It Up and Pass It On 2007." </w:t>
      </w:r>
    </w:p>
    <w:p w14:paraId="131D44BB" w14:textId="77777777" w:rsidR="00061F1D" w:rsidRDefault="00B55324">
      <w:pPr>
        <w:spacing w:after="41"/>
        <w:ind w:left="142"/>
      </w:pPr>
      <w:r>
        <w:rPr>
          <w:rFonts w:ascii="Times New Roman" w:eastAsia="Times New Roman" w:hAnsi="Times New Roman" w:cs="Times New Roman"/>
          <w:sz w:val="21"/>
        </w:rPr>
        <w:t xml:space="preserve"> </w:t>
      </w:r>
    </w:p>
    <w:p w14:paraId="64E26EC2" w14:textId="77777777" w:rsidR="00061F1D" w:rsidRDefault="00B55324">
      <w:pPr>
        <w:spacing w:after="3" w:line="253" w:lineRule="auto"/>
        <w:ind w:left="676" w:right="39" w:hanging="449"/>
      </w:pPr>
      <w:r>
        <w:rPr>
          <w:rFonts w:ascii="Times New Roman" w:eastAsia="Times New Roman" w:hAnsi="Times New Roman" w:cs="Times New Roman"/>
          <w:sz w:val="24"/>
        </w:rPr>
        <w:t xml:space="preserve">Presenter. “Accommodating Student Diversity from Multicultural Dimensions.” Presentation for Teaching Assistants of the Department. Fall, 2006. </w:t>
      </w:r>
    </w:p>
    <w:p w14:paraId="5DBFE47D" w14:textId="77777777" w:rsidR="00061F1D" w:rsidRDefault="00B55324">
      <w:pPr>
        <w:spacing w:after="38"/>
        <w:ind w:left="142"/>
      </w:pPr>
      <w:r>
        <w:rPr>
          <w:rFonts w:ascii="Times New Roman" w:eastAsia="Times New Roman" w:hAnsi="Times New Roman" w:cs="Times New Roman"/>
          <w:sz w:val="21"/>
        </w:rPr>
        <w:t xml:space="preserve"> </w:t>
      </w:r>
    </w:p>
    <w:p w14:paraId="25AD6B59" w14:textId="77777777" w:rsidR="00061F1D" w:rsidRDefault="00B55324">
      <w:pPr>
        <w:spacing w:after="3" w:line="253" w:lineRule="auto"/>
        <w:ind w:left="676" w:right="820" w:hanging="449"/>
      </w:pPr>
      <w:r>
        <w:rPr>
          <w:rFonts w:ascii="Times New Roman" w:eastAsia="Times New Roman" w:hAnsi="Times New Roman" w:cs="Times New Roman"/>
          <w:sz w:val="24"/>
        </w:rPr>
        <w:t xml:space="preserve">Presenter, “How to Accommodate Student Diversity.” Presentation for Teaching Assistants of the English Department, fall, 2005. </w:t>
      </w:r>
    </w:p>
    <w:p w14:paraId="08FC0A4E" w14:textId="77777777" w:rsidR="00061F1D" w:rsidRDefault="00B55324">
      <w:pPr>
        <w:spacing w:after="0"/>
        <w:ind w:left="142"/>
      </w:pPr>
      <w:r>
        <w:rPr>
          <w:rFonts w:ascii="Times New Roman" w:eastAsia="Times New Roman" w:hAnsi="Times New Roman" w:cs="Times New Roman"/>
          <w:sz w:val="24"/>
        </w:rPr>
        <w:t xml:space="preserve"> </w:t>
      </w:r>
    </w:p>
    <w:p w14:paraId="48240510" w14:textId="77777777" w:rsidR="00061F1D" w:rsidRDefault="00B55324">
      <w:pPr>
        <w:spacing w:after="3" w:line="253" w:lineRule="auto"/>
        <w:ind w:left="676" w:right="681" w:hanging="449"/>
      </w:pPr>
      <w:r>
        <w:rPr>
          <w:rFonts w:ascii="Times New Roman" w:eastAsia="Times New Roman" w:hAnsi="Times New Roman" w:cs="Times New Roman"/>
          <w:sz w:val="24"/>
        </w:rPr>
        <w:t xml:space="preserve">Presenter, “ESL Writing Problems.” Presentation for Teaching Assistants of the Writing Center of the Department of English.  Fall, 2005. </w:t>
      </w:r>
    </w:p>
    <w:p w14:paraId="28E30F88" w14:textId="77777777" w:rsidR="00061F1D" w:rsidRDefault="00B55324">
      <w:pPr>
        <w:spacing w:after="0"/>
        <w:ind w:left="142"/>
      </w:pPr>
      <w:r>
        <w:rPr>
          <w:rFonts w:ascii="Times New Roman" w:eastAsia="Times New Roman" w:hAnsi="Times New Roman" w:cs="Times New Roman"/>
          <w:sz w:val="24"/>
        </w:rPr>
        <w:t xml:space="preserve"> </w:t>
      </w:r>
    </w:p>
    <w:p w14:paraId="29D78A48" w14:textId="77777777" w:rsidR="00061F1D" w:rsidRDefault="00B55324">
      <w:pPr>
        <w:spacing w:after="3" w:line="253" w:lineRule="auto"/>
        <w:ind w:left="659" w:right="39" w:hanging="432"/>
      </w:pPr>
      <w:r>
        <w:rPr>
          <w:rFonts w:ascii="Times New Roman" w:eastAsia="Times New Roman" w:hAnsi="Times New Roman" w:cs="Times New Roman"/>
          <w:sz w:val="24"/>
        </w:rPr>
        <w:t xml:space="preserve">Presenter. "How to Work with Asian Students in Class." oral presentation to TAs of the English Department on Sept. 7, 2009. </w:t>
      </w:r>
    </w:p>
    <w:p w14:paraId="4CE0B6A2" w14:textId="77777777" w:rsidR="00061F1D" w:rsidRDefault="00B55324">
      <w:pPr>
        <w:spacing w:after="3" w:line="253" w:lineRule="auto"/>
        <w:ind w:left="152" w:right="39" w:hanging="10"/>
      </w:pPr>
      <w:r>
        <w:rPr>
          <w:rFonts w:ascii="Times New Roman" w:eastAsia="Times New Roman" w:hAnsi="Times New Roman" w:cs="Times New Roman"/>
          <w:sz w:val="24"/>
        </w:rPr>
        <w:t xml:space="preserve"> . </w:t>
      </w:r>
    </w:p>
    <w:p w14:paraId="55B085B7" w14:textId="77777777" w:rsidR="00034B75" w:rsidRDefault="00034B75">
      <w:pPr>
        <w:pStyle w:val="Heading3"/>
        <w:spacing w:after="0"/>
        <w:ind w:left="230"/>
        <w:rPr>
          <w:sz w:val="24"/>
          <w:szCs w:val="24"/>
        </w:rPr>
      </w:pPr>
    </w:p>
    <w:p w14:paraId="63CB53D2" w14:textId="77777777" w:rsidR="00EB246A" w:rsidRDefault="00B55324">
      <w:pPr>
        <w:pStyle w:val="Heading3"/>
        <w:spacing w:after="0"/>
        <w:ind w:left="230"/>
        <w:rPr>
          <w:b w:val="0"/>
          <w:sz w:val="24"/>
          <w:szCs w:val="24"/>
        </w:rPr>
      </w:pPr>
      <w:r w:rsidRPr="00793B12">
        <w:rPr>
          <w:sz w:val="24"/>
          <w:szCs w:val="24"/>
        </w:rPr>
        <w:t>Service to Profession</w:t>
      </w:r>
      <w:r w:rsidRPr="00793B12">
        <w:rPr>
          <w:b w:val="0"/>
          <w:sz w:val="24"/>
          <w:szCs w:val="24"/>
        </w:rPr>
        <w:t xml:space="preserve"> </w:t>
      </w:r>
    </w:p>
    <w:p w14:paraId="5FC107C6" w14:textId="77777777" w:rsidR="00D33D09" w:rsidRDefault="00D33D09" w:rsidP="00D33D09"/>
    <w:p w14:paraId="34F71183" w14:textId="171C4A41" w:rsidR="00D33D09" w:rsidRPr="00280E1B" w:rsidRDefault="00706970" w:rsidP="00D33D09">
      <w:r>
        <w:t xml:space="preserve">    Member of Editorial Board of </w:t>
      </w:r>
      <w:r w:rsidR="00591947" w:rsidRPr="00E97D82">
        <w:rPr>
          <w:i/>
          <w:iCs/>
        </w:rPr>
        <w:t xml:space="preserve">International Journal of Language and </w:t>
      </w:r>
      <w:r w:rsidR="00E97D82" w:rsidRPr="00E97D82">
        <w:rPr>
          <w:i/>
          <w:iCs/>
        </w:rPr>
        <w:t>Linguistics</w:t>
      </w:r>
      <w:r w:rsidR="00280E1B">
        <w:rPr>
          <w:i/>
          <w:iCs/>
        </w:rPr>
        <w:t xml:space="preserve">, </w:t>
      </w:r>
      <w:r w:rsidR="00280E1B">
        <w:t>UK, 2024.</w:t>
      </w:r>
    </w:p>
    <w:p w14:paraId="0A5B7982" w14:textId="77777777" w:rsidR="00EB246A" w:rsidRPr="008D25C4" w:rsidRDefault="00FA355C" w:rsidP="000938CB">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4F74610C" w14:textId="1F990A7D" w:rsidR="00D773F5" w:rsidRPr="00D773F5" w:rsidRDefault="00D773F5" w:rsidP="00D773F5">
      <w:pPr>
        <w:pStyle w:val="Heading3"/>
        <w:spacing w:after="0"/>
        <w:ind w:left="0" w:firstLine="0"/>
        <w:rPr>
          <w:rStyle w:val="Hyperlink"/>
          <w:b w:val="0"/>
          <w:bCs/>
          <w:i/>
          <w:iCs/>
          <w:color w:val="auto"/>
          <w:u w:val="none"/>
        </w:rPr>
      </w:pPr>
      <w:r>
        <w:rPr>
          <w:color w:val="auto"/>
        </w:rPr>
        <w:t xml:space="preserve">    </w:t>
      </w:r>
      <w:r w:rsidRPr="00D773F5">
        <w:rPr>
          <w:b w:val="0"/>
          <w:bCs/>
          <w:color w:val="auto"/>
        </w:rPr>
        <w:t>Member of Editorial</w:t>
      </w:r>
      <w:r w:rsidR="00706970">
        <w:rPr>
          <w:b w:val="0"/>
          <w:bCs/>
          <w:color w:val="auto"/>
        </w:rPr>
        <w:t xml:space="preserve"> Board</w:t>
      </w:r>
      <w:r w:rsidRPr="00D773F5">
        <w:rPr>
          <w:b w:val="0"/>
          <w:bCs/>
          <w:color w:val="auto"/>
        </w:rPr>
        <w:t xml:space="preserve"> of</w:t>
      </w:r>
      <w:r w:rsidRPr="00D773F5">
        <w:rPr>
          <w:b w:val="0"/>
          <w:bCs/>
          <w:i/>
          <w:iCs/>
          <w:color w:val="auto"/>
        </w:rPr>
        <w:t xml:space="preserve"> </w:t>
      </w:r>
      <w:r w:rsidRPr="00D773F5">
        <w:rPr>
          <w:b w:val="0"/>
          <w:bCs/>
          <w:i/>
          <w:iCs/>
          <w:color w:val="auto"/>
        </w:rPr>
        <w:fldChar w:fldCharType="begin"/>
      </w:r>
      <w:r w:rsidRPr="00D773F5">
        <w:rPr>
          <w:b w:val="0"/>
          <w:bCs/>
          <w:i/>
          <w:iCs/>
          <w:color w:val="auto"/>
        </w:rPr>
        <w:instrText>HYPERLINK "https://ijll.thebrpi.org/"</w:instrText>
      </w:r>
      <w:r w:rsidRPr="00D773F5">
        <w:rPr>
          <w:b w:val="0"/>
          <w:bCs/>
          <w:i/>
          <w:iCs/>
          <w:color w:val="auto"/>
        </w:rPr>
      </w:r>
      <w:r w:rsidRPr="00D773F5">
        <w:rPr>
          <w:b w:val="0"/>
          <w:bCs/>
          <w:i/>
          <w:iCs/>
          <w:color w:val="auto"/>
        </w:rPr>
        <w:fldChar w:fldCharType="separate"/>
      </w:r>
      <w:r w:rsidRPr="00D773F5">
        <w:rPr>
          <w:rStyle w:val="Hyperlink"/>
          <w:b w:val="0"/>
          <w:bCs/>
          <w:i/>
          <w:iCs/>
          <w:color w:val="auto"/>
          <w:u w:val="none"/>
        </w:rPr>
        <w:t>International Journal of Language &amp; Literature</w:t>
      </w:r>
      <w:r>
        <w:rPr>
          <w:rStyle w:val="Hyperlink"/>
          <w:b w:val="0"/>
          <w:bCs/>
          <w:i/>
          <w:iCs/>
          <w:color w:val="auto"/>
          <w:u w:val="none"/>
        </w:rPr>
        <w:t xml:space="preserve">, </w:t>
      </w:r>
      <w:r w:rsidRPr="00D773F5">
        <w:rPr>
          <w:rStyle w:val="Hyperlink"/>
          <w:b w:val="0"/>
          <w:bCs/>
          <w:color w:val="auto"/>
          <w:u w:val="none"/>
        </w:rPr>
        <w:t>Britain</w:t>
      </w:r>
      <w:r>
        <w:rPr>
          <w:rStyle w:val="Hyperlink"/>
          <w:b w:val="0"/>
          <w:bCs/>
          <w:i/>
          <w:iCs/>
          <w:color w:val="auto"/>
          <w:u w:val="none"/>
        </w:rPr>
        <w:t xml:space="preserve">, </w:t>
      </w:r>
      <w:r w:rsidRPr="00D773F5">
        <w:rPr>
          <w:rStyle w:val="Hyperlink"/>
          <w:b w:val="0"/>
          <w:bCs/>
          <w:color w:val="auto"/>
          <w:u w:val="none"/>
        </w:rPr>
        <w:t>2024.</w:t>
      </w:r>
    </w:p>
    <w:p w14:paraId="4F0D6FF5" w14:textId="3EBBEE23" w:rsidR="00D773F5" w:rsidRDefault="00D773F5" w:rsidP="00D773F5">
      <w:pPr>
        <w:pStyle w:val="Heading3"/>
        <w:spacing w:after="0"/>
        <w:ind w:left="0" w:firstLine="0"/>
        <w:rPr>
          <w:color w:val="auto"/>
        </w:rPr>
      </w:pPr>
      <w:r w:rsidRPr="00D773F5">
        <w:rPr>
          <w:b w:val="0"/>
          <w:bCs/>
          <w:i/>
          <w:iCs/>
          <w:color w:val="auto"/>
        </w:rPr>
        <w:fldChar w:fldCharType="end"/>
      </w:r>
    </w:p>
    <w:p w14:paraId="165BD9D0" w14:textId="77777777" w:rsidR="00D773F5" w:rsidRDefault="00D773F5" w:rsidP="00327029">
      <w:pPr>
        <w:pStyle w:val="Heading3"/>
        <w:spacing w:after="0"/>
        <w:ind w:left="0" w:firstLine="0"/>
        <w:rPr>
          <w:color w:val="auto"/>
        </w:rPr>
      </w:pPr>
      <w:r>
        <w:rPr>
          <w:color w:val="auto"/>
        </w:rPr>
        <w:t xml:space="preserve">   </w:t>
      </w:r>
    </w:p>
    <w:p w14:paraId="1AFB799F" w14:textId="5DBC888D" w:rsidR="00327029" w:rsidRDefault="00D773F5" w:rsidP="00327029">
      <w:pPr>
        <w:pStyle w:val="Heading3"/>
        <w:spacing w:after="0"/>
        <w:ind w:left="0" w:firstLine="0"/>
        <w:rPr>
          <w:b w:val="0"/>
          <w:color w:val="auto"/>
        </w:rPr>
      </w:pPr>
      <w:r>
        <w:rPr>
          <w:color w:val="auto"/>
        </w:rPr>
        <w:t xml:space="preserve">    </w:t>
      </w:r>
      <w:r w:rsidR="00327029" w:rsidRPr="00327029">
        <w:rPr>
          <w:b w:val="0"/>
          <w:color w:val="auto"/>
        </w:rPr>
        <w:t xml:space="preserve">Member of Editorial Board of </w:t>
      </w:r>
      <w:r w:rsidR="00327029" w:rsidRPr="00327029">
        <w:rPr>
          <w:b w:val="0"/>
          <w:i/>
          <w:color w:val="auto"/>
        </w:rPr>
        <w:t>Chinese Traditional Medicine</w:t>
      </w:r>
      <w:r w:rsidR="00327029">
        <w:rPr>
          <w:i/>
          <w:color w:val="auto"/>
        </w:rPr>
        <w:t xml:space="preserve">. </w:t>
      </w:r>
      <w:r w:rsidR="00327029">
        <w:rPr>
          <w:b w:val="0"/>
          <w:color w:val="auto"/>
        </w:rPr>
        <w:t>Hunan University, China, 2016 -2018.</w:t>
      </w:r>
    </w:p>
    <w:p w14:paraId="11170D27" w14:textId="06384B36" w:rsidR="005707A0" w:rsidRDefault="005707A0" w:rsidP="005707A0"/>
    <w:p w14:paraId="38AA1555" w14:textId="48A3BDA0" w:rsidR="005707A0" w:rsidRPr="00D773F5" w:rsidRDefault="005707A0" w:rsidP="005707A0">
      <w:pPr>
        <w:rPr>
          <w:rFonts w:ascii="Times New Roman" w:hAnsi="Times New Roman" w:cs="Times New Roman"/>
          <w:sz w:val="24"/>
          <w:szCs w:val="24"/>
        </w:rPr>
      </w:pPr>
      <w:r w:rsidRPr="00D773F5">
        <w:rPr>
          <w:rFonts w:ascii="Times New Roman" w:hAnsi="Times New Roman" w:cs="Times New Roman"/>
          <w:sz w:val="24"/>
          <w:szCs w:val="24"/>
        </w:rPr>
        <w:t xml:space="preserve">     Member of Editorial Board of</w:t>
      </w:r>
      <w:r w:rsidRPr="00D773F5">
        <w:rPr>
          <w:rFonts w:ascii="Times New Roman" w:hAnsi="Times New Roman" w:cs="Times New Roman"/>
          <w:i/>
          <w:sz w:val="24"/>
          <w:szCs w:val="24"/>
        </w:rPr>
        <w:t xml:space="preserve"> Journal of Media and Communication Studies</w:t>
      </w:r>
      <w:r w:rsidRPr="00D773F5">
        <w:rPr>
          <w:rFonts w:ascii="Times New Roman" w:hAnsi="Times New Roman" w:cs="Times New Roman"/>
          <w:sz w:val="24"/>
          <w:szCs w:val="24"/>
        </w:rPr>
        <w:t>. Nairobi, Kenya.</w:t>
      </w:r>
      <w:r w:rsidR="00035BEB" w:rsidRPr="00D773F5">
        <w:rPr>
          <w:rFonts w:ascii="Times New Roman" w:hAnsi="Times New Roman" w:cs="Times New Roman"/>
          <w:sz w:val="24"/>
          <w:szCs w:val="24"/>
        </w:rPr>
        <w:t xml:space="preserve"> 2018.</w:t>
      </w:r>
      <w:r w:rsidRPr="00D773F5">
        <w:rPr>
          <w:rFonts w:ascii="Times New Roman" w:hAnsi="Times New Roman" w:cs="Times New Roman"/>
          <w:sz w:val="24"/>
          <w:szCs w:val="24"/>
        </w:rPr>
        <w:t xml:space="preserve"> </w:t>
      </w:r>
    </w:p>
    <w:p w14:paraId="72511803" w14:textId="26B8CF75" w:rsidR="00D4681E" w:rsidRPr="00327029" w:rsidRDefault="00327029" w:rsidP="00327029">
      <w:pPr>
        <w:pStyle w:val="Heading3"/>
        <w:spacing w:after="0"/>
        <w:ind w:left="0" w:firstLine="0"/>
        <w:rPr>
          <w:b w:val="0"/>
          <w:color w:val="auto"/>
        </w:rPr>
      </w:pPr>
      <w:r>
        <w:rPr>
          <w:b w:val="0"/>
          <w:color w:val="auto"/>
        </w:rPr>
        <w:t xml:space="preserve"> </w:t>
      </w:r>
    </w:p>
    <w:p w14:paraId="2C13163D" w14:textId="4A045E26" w:rsidR="00061F1D" w:rsidRPr="00D4681E" w:rsidRDefault="00500D98">
      <w:pPr>
        <w:pStyle w:val="Heading3"/>
        <w:spacing w:after="0"/>
        <w:ind w:left="230"/>
        <w:rPr>
          <w:b w:val="0"/>
          <w:color w:val="auto"/>
        </w:rPr>
      </w:pPr>
      <w:r w:rsidRPr="00D4681E">
        <w:rPr>
          <w:b w:val="0"/>
          <w:color w:val="auto"/>
        </w:rPr>
        <w:t>Referee for the University’s Composition Competition</w:t>
      </w:r>
      <w:r w:rsidR="00D4681E">
        <w:rPr>
          <w:b w:val="0"/>
          <w:color w:val="auto"/>
        </w:rPr>
        <w:t>,</w:t>
      </w:r>
      <w:r w:rsidR="00034B75">
        <w:rPr>
          <w:b w:val="0"/>
          <w:color w:val="auto"/>
        </w:rPr>
        <w:t xml:space="preserve"> </w:t>
      </w:r>
      <w:r w:rsidRPr="00D4681E">
        <w:rPr>
          <w:b w:val="0"/>
          <w:color w:val="auto"/>
        </w:rPr>
        <w:t xml:space="preserve">March </w:t>
      </w:r>
      <w:r w:rsidR="00D4681E" w:rsidRPr="00D4681E">
        <w:rPr>
          <w:b w:val="0"/>
          <w:color w:val="auto"/>
        </w:rPr>
        <w:t xml:space="preserve">  2017. </w:t>
      </w:r>
    </w:p>
    <w:p w14:paraId="7348F268" w14:textId="77777777" w:rsidR="00500D98" w:rsidRPr="00500D98" w:rsidRDefault="00500D98" w:rsidP="00500D98">
      <w:pPr>
        <w:rPr>
          <w:color w:val="auto"/>
        </w:rPr>
      </w:pPr>
    </w:p>
    <w:p w14:paraId="50886E3A" w14:textId="77777777" w:rsidR="00061F1D" w:rsidRDefault="00B55324">
      <w:pPr>
        <w:spacing w:after="3" w:line="253" w:lineRule="auto"/>
        <w:ind w:left="237" w:right="39" w:hanging="10"/>
      </w:pPr>
      <w:r>
        <w:rPr>
          <w:rFonts w:ascii="Times New Roman" w:eastAsia="Times New Roman" w:hAnsi="Times New Roman" w:cs="Times New Roman"/>
          <w:sz w:val="24"/>
        </w:rPr>
        <w:t xml:space="preserve">Supervised a Chinese visiting scholar in field of translation as a mentor 2015. </w:t>
      </w:r>
    </w:p>
    <w:p w14:paraId="1CF97705" w14:textId="77777777" w:rsidR="00061F1D" w:rsidRDefault="00B55324">
      <w:pPr>
        <w:spacing w:after="2"/>
        <w:ind w:left="233"/>
      </w:pPr>
      <w:r>
        <w:rPr>
          <w:rFonts w:ascii="Times New Roman" w:eastAsia="Times New Roman" w:hAnsi="Times New Roman" w:cs="Times New Roman"/>
          <w:sz w:val="24"/>
        </w:rPr>
        <w:t xml:space="preserve"> </w:t>
      </w:r>
    </w:p>
    <w:p w14:paraId="47F24F17" w14:textId="6E1A8B07" w:rsidR="00061F1D" w:rsidRDefault="00061F1D">
      <w:pPr>
        <w:spacing w:after="0"/>
        <w:ind w:left="142"/>
      </w:pPr>
    </w:p>
    <w:p w14:paraId="35D10BEF" w14:textId="77777777" w:rsidR="00061F1D" w:rsidRDefault="00B55324">
      <w:pPr>
        <w:spacing w:after="3"/>
        <w:ind w:left="142"/>
      </w:pPr>
      <w:r>
        <w:rPr>
          <w:rFonts w:ascii="Times New Roman" w:eastAsia="Times New Roman" w:hAnsi="Times New Roman" w:cs="Times New Roman"/>
          <w:sz w:val="25"/>
        </w:rPr>
        <w:t xml:space="preserve"> </w:t>
      </w:r>
    </w:p>
    <w:p w14:paraId="2FC39CDA" w14:textId="77777777" w:rsidR="00061F1D" w:rsidRDefault="00B55324">
      <w:pPr>
        <w:pStyle w:val="Heading1"/>
        <w:spacing w:after="129"/>
        <w:ind w:left="230"/>
      </w:pPr>
      <w:r>
        <w:t>VI.</w:t>
      </w:r>
      <w:r>
        <w:rPr>
          <w:rFonts w:ascii="Arial" w:eastAsia="Arial" w:hAnsi="Arial" w:cs="Arial"/>
        </w:rPr>
        <w:t xml:space="preserve"> </w:t>
      </w:r>
      <w:r>
        <w:t>ORGANIZATIONS</w:t>
      </w:r>
      <w:r>
        <w:rPr>
          <w:b w:val="0"/>
        </w:rPr>
        <w:t xml:space="preserve"> </w:t>
      </w:r>
      <w:r>
        <w:t xml:space="preserve"> </w:t>
      </w:r>
    </w:p>
    <w:p w14:paraId="7E65268A" w14:textId="77777777" w:rsidR="00061F1D" w:rsidRDefault="00B55324">
      <w:pPr>
        <w:spacing w:after="3" w:line="253" w:lineRule="auto"/>
        <w:ind w:left="480" w:right="39" w:hanging="10"/>
      </w:pPr>
      <w:r>
        <w:rPr>
          <w:rFonts w:ascii="Times New Roman" w:eastAsia="Times New Roman" w:hAnsi="Times New Roman" w:cs="Times New Roman"/>
          <w:sz w:val="24"/>
        </w:rPr>
        <w:t xml:space="preserve">Current member: </w:t>
      </w:r>
    </w:p>
    <w:p w14:paraId="09848A0D" w14:textId="77777777" w:rsidR="00061F1D" w:rsidRDefault="00B55324">
      <w:pPr>
        <w:spacing w:after="3" w:line="253" w:lineRule="auto"/>
        <w:ind w:left="699" w:right="4087" w:hanging="10"/>
      </w:pPr>
      <w:r>
        <w:rPr>
          <w:rFonts w:ascii="Times New Roman" w:eastAsia="Times New Roman" w:hAnsi="Times New Roman" w:cs="Times New Roman"/>
          <w:sz w:val="24"/>
        </w:rPr>
        <w:t xml:space="preserve">National Business Education Association, National Council of Teachers of English of USA National Arbor Association, USA. </w:t>
      </w:r>
    </w:p>
    <w:p w14:paraId="3CB0C966" w14:textId="77777777" w:rsidR="00061F1D" w:rsidRDefault="00B55324">
      <w:pPr>
        <w:spacing w:after="2"/>
        <w:ind w:left="142"/>
      </w:pPr>
      <w:r>
        <w:rPr>
          <w:rFonts w:ascii="Times New Roman" w:eastAsia="Times New Roman" w:hAnsi="Times New Roman" w:cs="Times New Roman"/>
          <w:sz w:val="24"/>
        </w:rPr>
        <w:t xml:space="preserve"> </w:t>
      </w:r>
    </w:p>
    <w:p w14:paraId="652B1C21" w14:textId="77777777" w:rsidR="00061F1D" w:rsidRDefault="00B55324">
      <w:pPr>
        <w:spacing w:after="3" w:line="253" w:lineRule="auto"/>
        <w:ind w:left="480" w:right="39" w:hanging="10"/>
      </w:pPr>
      <w:r>
        <w:rPr>
          <w:rFonts w:ascii="Times New Roman" w:eastAsia="Times New Roman" w:hAnsi="Times New Roman" w:cs="Times New Roman"/>
          <w:sz w:val="24"/>
        </w:rPr>
        <w:t xml:space="preserve">Past member: </w:t>
      </w:r>
    </w:p>
    <w:p w14:paraId="41E3022B" w14:textId="77777777" w:rsidR="00061F1D" w:rsidRDefault="00B55324">
      <w:pPr>
        <w:spacing w:after="3" w:line="253" w:lineRule="auto"/>
        <w:ind w:left="699" w:right="39" w:hanging="10"/>
      </w:pPr>
      <w:r>
        <w:rPr>
          <w:rFonts w:ascii="Times New Roman" w:eastAsia="Times New Roman" w:hAnsi="Times New Roman" w:cs="Times New Roman"/>
          <w:sz w:val="24"/>
        </w:rPr>
        <w:t xml:space="preserve">American Translators Association,  </w:t>
      </w:r>
    </w:p>
    <w:p w14:paraId="3CD6FFD7" w14:textId="77777777" w:rsidR="00061F1D" w:rsidRDefault="00B55324">
      <w:pPr>
        <w:spacing w:after="3" w:line="253" w:lineRule="auto"/>
        <w:ind w:left="699" w:right="39" w:hanging="10"/>
      </w:pPr>
      <w:r>
        <w:rPr>
          <w:rFonts w:ascii="Times New Roman" w:eastAsia="Times New Roman" w:hAnsi="Times New Roman" w:cs="Times New Roman"/>
          <w:sz w:val="24"/>
        </w:rPr>
        <w:t xml:space="preserve">Society for Technical Communication </w:t>
      </w:r>
    </w:p>
    <w:p w14:paraId="1F21BB3E" w14:textId="77777777" w:rsidR="00061F1D" w:rsidRDefault="00B55324">
      <w:pPr>
        <w:spacing w:after="0"/>
        <w:ind w:left="689"/>
      </w:pPr>
      <w:r>
        <w:rPr>
          <w:rFonts w:ascii="Times New Roman" w:eastAsia="Times New Roman" w:hAnsi="Times New Roman" w:cs="Times New Roman"/>
          <w:sz w:val="24"/>
        </w:rPr>
        <w:t xml:space="preserve"> </w:t>
      </w:r>
    </w:p>
    <w:p w14:paraId="6C18EEB8" w14:textId="77777777" w:rsidR="00061F1D" w:rsidRDefault="00B55324">
      <w:pPr>
        <w:spacing w:after="0"/>
        <w:ind w:left="689"/>
      </w:pPr>
      <w:r>
        <w:rPr>
          <w:rFonts w:ascii="Times New Roman" w:eastAsia="Times New Roman" w:hAnsi="Times New Roman" w:cs="Times New Roman"/>
          <w:sz w:val="24"/>
        </w:rPr>
        <w:t xml:space="preserve"> </w:t>
      </w:r>
    </w:p>
    <w:p w14:paraId="138B07B3" w14:textId="77777777" w:rsidR="00061F1D" w:rsidRDefault="00B55324">
      <w:pPr>
        <w:spacing w:after="44"/>
        <w:ind w:left="142"/>
      </w:pPr>
      <w:r>
        <w:rPr>
          <w:rFonts w:ascii="Times New Roman" w:eastAsia="Times New Roman" w:hAnsi="Times New Roman" w:cs="Times New Roman"/>
        </w:rPr>
        <w:t xml:space="preserve"> </w:t>
      </w:r>
    </w:p>
    <w:p w14:paraId="57B3256F" w14:textId="77777777" w:rsidR="00061F1D" w:rsidRDefault="00B55324">
      <w:pPr>
        <w:pStyle w:val="Heading1"/>
        <w:ind w:left="230"/>
      </w:pPr>
      <w:r>
        <w:t>VII.</w:t>
      </w:r>
      <w:r>
        <w:rPr>
          <w:rFonts w:ascii="Arial" w:eastAsia="Arial" w:hAnsi="Arial" w:cs="Arial"/>
        </w:rPr>
        <w:t xml:space="preserve"> </w:t>
      </w:r>
      <w:r>
        <w:t>SERVICES HONORS AND AWARDS</w:t>
      </w:r>
      <w:r>
        <w:rPr>
          <w:b w:val="0"/>
        </w:rPr>
        <w:t xml:space="preserve"> </w:t>
      </w:r>
      <w:r>
        <w:t xml:space="preserve"> </w:t>
      </w:r>
    </w:p>
    <w:p w14:paraId="0EC28F14" w14:textId="249CA9DA" w:rsidR="00061F1D" w:rsidRDefault="00B55324" w:rsidP="00034B75">
      <w:pPr>
        <w:spacing w:after="163"/>
        <w:ind w:left="142"/>
      </w:pPr>
      <w:r>
        <w:rPr>
          <w:rFonts w:ascii="Times New Roman" w:eastAsia="Times New Roman" w:hAnsi="Times New Roman" w:cs="Times New Roman"/>
          <w:sz w:val="21"/>
        </w:rPr>
        <w:t xml:space="preserve">   </w:t>
      </w:r>
      <w:r>
        <w:rPr>
          <w:rFonts w:ascii="Times New Roman" w:eastAsia="Times New Roman" w:hAnsi="Times New Roman" w:cs="Times New Roman"/>
          <w:sz w:val="24"/>
        </w:rPr>
        <w:t xml:space="preserve">English Department Nominee, Presidential Award for Excellence in Service, 2005.  </w:t>
      </w:r>
    </w:p>
    <w:p w14:paraId="58F7B10E" w14:textId="77777777" w:rsidR="00061F1D" w:rsidRDefault="00B55324">
      <w:pPr>
        <w:spacing w:after="3" w:line="253" w:lineRule="auto"/>
        <w:ind w:left="237" w:right="39" w:hanging="10"/>
      </w:pPr>
      <w:r>
        <w:rPr>
          <w:rFonts w:ascii="Times New Roman" w:eastAsia="Times New Roman" w:hAnsi="Times New Roman" w:cs="Times New Roman"/>
          <w:sz w:val="24"/>
        </w:rPr>
        <w:t xml:space="preserve">Excellent Young Teacher of Guilin Education Bureau, China, 1985. </w:t>
      </w:r>
    </w:p>
    <w:sectPr w:rsidR="00061F1D" w:rsidSect="00C7427D">
      <w:footerReference w:type="even" r:id="rId8"/>
      <w:footerReference w:type="default" r:id="rId9"/>
      <w:footerReference w:type="first" r:id="rId10"/>
      <w:pgSz w:w="12240" w:h="15840"/>
      <w:pgMar w:top="1440" w:right="922" w:bottom="1066" w:left="1224" w:header="72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67739" w14:textId="77777777" w:rsidR="00B24B8F" w:rsidRDefault="00B24B8F">
      <w:pPr>
        <w:spacing w:after="0" w:line="240" w:lineRule="auto"/>
      </w:pPr>
      <w:r>
        <w:separator/>
      </w:r>
    </w:p>
  </w:endnote>
  <w:endnote w:type="continuationSeparator" w:id="0">
    <w:p w14:paraId="2816FCC4" w14:textId="77777777" w:rsidR="00B24B8F" w:rsidRDefault="00B24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5A1EC" w14:textId="77777777" w:rsidR="00A448B9" w:rsidRDefault="00A448B9">
    <w:pPr>
      <w:spacing w:after="0"/>
      <w:ind w:right="280"/>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fldSimple w:instr=" NUMPAGES   \* MERGEFORMAT ">
      <w:r w:rsidRPr="00AE4DAF">
        <w:rPr>
          <w:rFonts w:ascii="Times New Roman" w:eastAsia="Times New Roman" w:hAnsi="Times New Roman" w:cs="Times New Roman"/>
          <w:noProof/>
          <w:sz w:val="20"/>
        </w:rPr>
        <w:t>11</w:t>
      </w:r>
    </w:fldSimple>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C8485" w14:textId="24498B6D" w:rsidR="00A448B9" w:rsidRDefault="00A448B9">
    <w:pPr>
      <w:spacing w:after="0"/>
      <w:ind w:right="280"/>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sidR="00035BEB" w:rsidRPr="00035BEB">
      <w:rPr>
        <w:rFonts w:ascii="Times New Roman" w:eastAsia="Times New Roman" w:hAnsi="Times New Roman" w:cs="Times New Roman"/>
        <w:noProof/>
        <w:sz w:val="20"/>
      </w:rPr>
      <w:t>11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fldSimple w:instr=" NUMPAGES   \* MERGEFORMAT ">
      <w:r w:rsidR="00035BEB" w:rsidRPr="00035BEB">
        <w:rPr>
          <w:rFonts w:ascii="Times New Roman" w:eastAsia="Times New Roman" w:hAnsi="Times New Roman" w:cs="Times New Roman"/>
          <w:noProof/>
          <w:sz w:val="20"/>
        </w:rPr>
        <w:t>11</w:t>
      </w:r>
    </w:fldSimple>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60CA1" w14:textId="77777777" w:rsidR="00A448B9" w:rsidRDefault="00A448B9">
    <w:pPr>
      <w:spacing w:after="0"/>
      <w:ind w:right="280"/>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fldSimple w:instr=" NUMPAGES   \* MERGEFORMAT ">
      <w:r w:rsidRPr="00AE4DAF">
        <w:rPr>
          <w:rFonts w:ascii="Times New Roman" w:eastAsia="Times New Roman" w:hAnsi="Times New Roman" w:cs="Times New Roman"/>
          <w:noProof/>
          <w:sz w:val="20"/>
        </w:rPr>
        <w:t>11</w:t>
      </w:r>
    </w:fldSimple>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D0D88" w14:textId="77777777" w:rsidR="00B24B8F" w:rsidRDefault="00B24B8F">
      <w:pPr>
        <w:spacing w:after="0" w:line="240" w:lineRule="auto"/>
      </w:pPr>
      <w:r>
        <w:separator/>
      </w:r>
    </w:p>
  </w:footnote>
  <w:footnote w:type="continuationSeparator" w:id="0">
    <w:p w14:paraId="5AFEFD60" w14:textId="77777777" w:rsidR="00B24B8F" w:rsidRDefault="00B24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hanging="951"/>
      </w:pPr>
      <w:rPr>
        <w:rFonts w:ascii="Calibri" w:hAnsi="Calibri" w:cs="Calibri"/>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12AF00D0"/>
    <w:multiLevelType w:val="hybridMultilevel"/>
    <w:tmpl w:val="9D821732"/>
    <w:lvl w:ilvl="0" w:tplc="396C3B2A">
      <w:start w:val="1"/>
      <w:numFmt w:val="bullet"/>
      <w:lvlText w:val="•"/>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44931A">
      <w:start w:val="1"/>
      <w:numFmt w:val="bullet"/>
      <w:lvlText w:val="o"/>
      <w:lvlJc w:val="left"/>
      <w:pPr>
        <w:ind w:left="2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DCA4A2">
      <w:start w:val="1"/>
      <w:numFmt w:val="bullet"/>
      <w:lvlText w:val="▪"/>
      <w:lvlJc w:val="left"/>
      <w:pPr>
        <w:ind w:left="2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9E6D6A">
      <w:start w:val="1"/>
      <w:numFmt w:val="bullet"/>
      <w:lvlText w:val="•"/>
      <w:lvlJc w:val="left"/>
      <w:pPr>
        <w:ind w:left="3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240B6C">
      <w:start w:val="1"/>
      <w:numFmt w:val="bullet"/>
      <w:lvlText w:val="o"/>
      <w:lvlJc w:val="left"/>
      <w:pPr>
        <w:ind w:left="4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84AD0E">
      <w:start w:val="1"/>
      <w:numFmt w:val="bullet"/>
      <w:lvlText w:val="▪"/>
      <w:lvlJc w:val="left"/>
      <w:pPr>
        <w:ind w:left="5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BCB2C8">
      <w:start w:val="1"/>
      <w:numFmt w:val="bullet"/>
      <w:lvlText w:val="•"/>
      <w:lvlJc w:val="left"/>
      <w:pPr>
        <w:ind w:left="5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345156">
      <w:start w:val="1"/>
      <w:numFmt w:val="bullet"/>
      <w:lvlText w:val="o"/>
      <w:lvlJc w:val="left"/>
      <w:pPr>
        <w:ind w:left="6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186B42">
      <w:start w:val="1"/>
      <w:numFmt w:val="bullet"/>
      <w:lvlText w:val="▪"/>
      <w:lvlJc w:val="left"/>
      <w:pPr>
        <w:ind w:left="7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9A45BB"/>
    <w:multiLevelType w:val="hybridMultilevel"/>
    <w:tmpl w:val="A9B8743E"/>
    <w:lvl w:ilvl="0" w:tplc="0BD4199A">
      <w:start w:val="1"/>
      <w:numFmt w:val="bullet"/>
      <w:lvlText w:val="•"/>
      <w:lvlJc w:val="left"/>
      <w:pPr>
        <w:ind w:left="1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B86F1A">
      <w:start w:val="1"/>
      <w:numFmt w:val="bullet"/>
      <w:lvlText w:val="o"/>
      <w:lvlJc w:val="left"/>
      <w:pPr>
        <w:ind w:left="2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8060F2">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C44B22">
      <w:start w:val="1"/>
      <w:numFmt w:val="bullet"/>
      <w:lvlText w:val="•"/>
      <w:lvlJc w:val="left"/>
      <w:pPr>
        <w:ind w:left="3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7E1B76">
      <w:start w:val="1"/>
      <w:numFmt w:val="bullet"/>
      <w:lvlText w:val="o"/>
      <w:lvlJc w:val="left"/>
      <w:pPr>
        <w:ind w:left="4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4269D0">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8A4960">
      <w:start w:val="1"/>
      <w:numFmt w:val="bullet"/>
      <w:lvlText w:val="•"/>
      <w:lvlJc w:val="left"/>
      <w:pPr>
        <w:ind w:left="5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82E1D0">
      <w:start w:val="1"/>
      <w:numFmt w:val="bullet"/>
      <w:lvlText w:val="o"/>
      <w:lvlJc w:val="left"/>
      <w:pPr>
        <w:ind w:left="6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E8C47C">
      <w:start w:val="1"/>
      <w:numFmt w:val="bullet"/>
      <w:lvlText w:val="▪"/>
      <w:lvlJc w:val="left"/>
      <w:pPr>
        <w:ind w:left="7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645620562">
    <w:abstractNumId w:val="1"/>
  </w:num>
  <w:num w:numId="2" w16cid:durableId="1996109875">
    <w:abstractNumId w:val="2"/>
  </w:num>
  <w:num w:numId="3" w16cid:durableId="1480224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F1D"/>
    <w:rsid w:val="000053B9"/>
    <w:rsid w:val="000161B6"/>
    <w:rsid w:val="00021148"/>
    <w:rsid w:val="0002146B"/>
    <w:rsid w:val="00034B75"/>
    <w:rsid w:val="00035BEB"/>
    <w:rsid w:val="00061F1D"/>
    <w:rsid w:val="0007497E"/>
    <w:rsid w:val="00081B1B"/>
    <w:rsid w:val="00086E3B"/>
    <w:rsid w:val="00090D0B"/>
    <w:rsid w:val="000938CB"/>
    <w:rsid w:val="000A6F0E"/>
    <w:rsid w:val="000C4248"/>
    <w:rsid w:val="000C534F"/>
    <w:rsid w:val="000E4962"/>
    <w:rsid w:val="000F125A"/>
    <w:rsid w:val="000F55AE"/>
    <w:rsid w:val="000F624D"/>
    <w:rsid w:val="00106129"/>
    <w:rsid w:val="00107EDE"/>
    <w:rsid w:val="00124CCD"/>
    <w:rsid w:val="0013099B"/>
    <w:rsid w:val="001378FF"/>
    <w:rsid w:val="00141D44"/>
    <w:rsid w:val="00146565"/>
    <w:rsid w:val="00151ACD"/>
    <w:rsid w:val="00154A98"/>
    <w:rsid w:val="00160EDC"/>
    <w:rsid w:val="00171CBA"/>
    <w:rsid w:val="001762EF"/>
    <w:rsid w:val="00192093"/>
    <w:rsid w:val="001A2F33"/>
    <w:rsid w:val="001C1E3E"/>
    <w:rsid w:val="001D4122"/>
    <w:rsid w:val="001D777E"/>
    <w:rsid w:val="00211658"/>
    <w:rsid w:val="0021382C"/>
    <w:rsid w:val="00227093"/>
    <w:rsid w:val="00230E25"/>
    <w:rsid w:val="0023671D"/>
    <w:rsid w:val="00246E67"/>
    <w:rsid w:val="00275118"/>
    <w:rsid w:val="002763B7"/>
    <w:rsid w:val="00280E1B"/>
    <w:rsid w:val="002E6333"/>
    <w:rsid w:val="0031399F"/>
    <w:rsid w:val="00314FB3"/>
    <w:rsid w:val="00327029"/>
    <w:rsid w:val="0032753D"/>
    <w:rsid w:val="003906EE"/>
    <w:rsid w:val="003A5377"/>
    <w:rsid w:val="003D372C"/>
    <w:rsid w:val="003D71C9"/>
    <w:rsid w:val="003F65AF"/>
    <w:rsid w:val="004115D5"/>
    <w:rsid w:val="00417300"/>
    <w:rsid w:val="00422499"/>
    <w:rsid w:val="00424260"/>
    <w:rsid w:val="00433C11"/>
    <w:rsid w:val="00435241"/>
    <w:rsid w:val="004374C4"/>
    <w:rsid w:val="00456739"/>
    <w:rsid w:val="00465AEE"/>
    <w:rsid w:val="0046612B"/>
    <w:rsid w:val="00481B0B"/>
    <w:rsid w:val="00484F34"/>
    <w:rsid w:val="00496862"/>
    <w:rsid w:val="004B7156"/>
    <w:rsid w:val="004C12FD"/>
    <w:rsid w:val="004C43A3"/>
    <w:rsid w:val="004D1C03"/>
    <w:rsid w:val="004D29C1"/>
    <w:rsid w:val="004D40AB"/>
    <w:rsid w:val="004E1E03"/>
    <w:rsid w:val="004E649B"/>
    <w:rsid w:val="004F06AB"/>
    <w:rsid w:val="004F113A"/>
    <w:rsid w:val="00500D98"/>
    <w:rsid w:val="005017BE"/>
    <w:rsid w:val="00501CBE"/>
    <w:rsid w:val="00532310"/>
    <w:rsid w:val="00533229"/>
    <w:rsid w:val="00542EE2"/>
    <w:rsid w:val="005707A0"/>
    <w:rsid w:val="00591947"/>
    <w:rsid w:val="005A2D26"/>
    <w:rsid w:val="005B2BC9"/>
    <w:rsid w:val="005C6FB6"/>
    <w:rsid w:val="005D2320"/>
    <w:rsid w:val="005E73D5"/>
    <w:rsid w:val="005F769D"/>
    <w:rsid w:val="00610965"/>
    <w:rsid w:val="00613169"/>
    <w:rsid w:val="0063100D"/>
    <w:rsid w:val="0063312A"/>
    <w:rsid w:val="006407EA"/>
    <w:rsid w:val="006414F6"/>
    <w:rsid w:val="006426C8"/>
    <w:rsid w:val="00681967"/>
    <w:rsid w:val="00702BE6"/>
    <w:rsid w:val="00705E7C"/>
    <w:rsid w:val="00706970"/>
    <w:rsid w:val="00714192"/>
    <w:rsid w:val="0075377C"/>
    <w:rsid w:val="007608D6"/>
    <w:rsid w:val="007779EB"/>
    <w:rsid w:val="00793B12"/>
    <w:rsid w:val="007B7D1A"/>
    <w:rsid w:val="007F7E09"/>
    <w:rsid w:val="00801114"/>
    <w:rsid w:val="00806D55"/>
    <w:rsid w:val="00831E98"/>
    <w:rsid w:val="00850717"/>
    <w:rsid w:val="008553D3"/>
    <w:rsid w:val="008658E1"/>
    <w:rsid w:val="008920BC"/>
    <w:rsid w:val="008A5155"/>
    <w:rsid w:val="008A63BD"/>
    <w:rsid w:val="008D019C"/>
    <w:rsid w:val="008D25C4"/>
    <w:rsid w:val="008D2685"/>
    <w:rsid w:val="008F6464"/>
    <w:rsid w:val="00903EC0"/>
    <w:rsid w:val="00920BD3"/>
    <w:rsid w:val="0095435E"/>
    <w:rsid w:val="00993B48"/>
    <w:rsid w:val="009958B1"/>
    <w:rsid w:val="009D2946"/>
    <w:rsid w:val="009D67A5"/>
    <w:rsid w:val="009F630D"/>
    <w:rsid w:val="00A07C62"/>
    <w:rsid w:val="00A3595F"/>
    <w:rsid w:val="00A35D6D"/>
    <w:rsid w:val="00A448B9"/>
    <w:rsid w:val="00A44B0A"/>
    <w:rsid w:val="00A46415"/>
    <w:rsid w:val="00A5028D"/>
    <w:rsid w:val="00A742C5"/>
    <w:rsid w:val="00A77914"/>
    <w:rsid w:val="00AC5F72"/>
    <w:rsid w:val="00AD10EF"/>
    <w:rsid w:val="00AD24F2"/>
    <w:rsid w:val="00AD2E2E"/>
    <w:rsid w:val="00AE4DAF"/>
    <w:rsid w:val="00B021E0"/>
    <w:rsid w:val="00B17004"/>
    <w:rsid w:val="00B24B8F"/>
    <w:rsid w:val="00B262A2"/>
    <w:rsid w:val="00B2713B"/>
    <w:rsid w:val="00B30869"/>
    <w:rsid w:val="00B440CA"/>
    <w:rsid w:val="00B54AD0"/>
    <w:rsid w:val="00B55324"/>
    <w:rsid w:val="00B57F1C"/>
    <w:rsid w:val="00B8638E"/>
    <w:rsid w:val="00B879B3"/>
    <w:rsid w:val="00B93445"/>
    <w:rsid w:val="00BA2772"/>
    <w:rsid w:val="00BB46C5"/>
    <w:rsid w:val="00BC46DF"/>
    <w:rsid w:val="00BD608F"/>
    <w:rsid w:val="00BE4A21"/>
    <w:rsid w:val="00BF47C6"/>
    <w:rsid w:val="00C0530C"/>
    <w:rsid w:val="00C138D0"/>
    <w:rsid w:val="00C160F8"/>
    <w:rsid w:val="00C44677"/>
    <w:rsid w:val="00C7427D"/>
    <w:rsid w:val="00CF195A"/>
    <w:rsid w:val="00D02A5F"/>
    <w:rsid w:val="00D218FC"/>
    <w:rsid w:val="00D3345F"/>
    <w:rsid w:val="00D33D09"/>
    <w:rsid w:val="00D465ED"/>
    <w:rsid w:val="00D4681E"/>
    <w:rsid w:val="00D7476C"/>
    <w:rsid w:val="00D773F5"/>
    <w:rsid w:val="00DB0FBF"/>
    <w:rsid w:val="00DD604C"/>
    <w:rsid w:val="00DD76F4"/>
    <w:rsid w:val="00DE2A86"/>
    <w:rsid w:val="00E2098B"/>
    <w:rsid w:val="00E250D7"/>
    <w:rsid w:val="00E30726"/>
    <w:rsid w:val="00E74A39"/>
    <w:rsid w:val="00E824FA"/>
    <w:rsid w:val="00E92862"/>
    <w:rsid w:val="00E946AF"/>
    <w:rsid w:val="00E97D82"/>
    <w:rsid w:val="00EB246A"/>
    <w:rsid w:val="00EB42E0"/>
    <w:rsid w:val="00EC47DA"/>
    <w:rsid w:val="00EE134A"/>
    <w:rsid w:val="00EF1E57"/>
    <w:rsid w:val="00EF4B79"/>
    <w:rsid w:val="00F03B28"/>
    <w:rsid w:val="00F36B84"/>
    <w:rsid w:val="00F46D4B"/>
    <w:rsid w:val="00F74CDE"/>
    <w:rsid w:val="00F923CB"/>
    <w:rsid w:val="00FA355C"/>
    <w:rsid w:val="00FB5CE2"/>
    <w:rsid w:val="00FE2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F054EC"/>
  <w15:docId w15:val="{C9B6DB24-320F-4549-A76E-95621126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4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245" w:hanging="10"/>
      <w:outlineLvl w:val="1"/>
    </w:pPr>
    <w:rPr>
      <w:rFonts w:ascii="Times New Roman" w:eastAsia="Times New Roman" w:hAnsi="Times New Roman" w:cs="Times New Roman"/>
      <w:b/>
      <w:i/>
      <w:color w:val="000000"/>
      <w:sz w:val="24"/>
    </w:rPr>
  </w:style>
  <w:style w:type="paragraph" w:styleId="Heading3">
    <w:name w:val="heading 3"/>
    <w:next w:val="Normal"/>
    <w:link w:val="Heading3Char"/>
    <w:uiPriority w:val="9"/>
    <w:unhideWhenUsed/>
    <w:qFormat/>
    <w:pPr>
      <w:keepNext/>
      <w:keepLines/>
      <w:spacing w:after="143"/>
      <w:ind w:left="399"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E4DA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4DAF"/>
    <w:rPr>
      <w:rFonts w:ascii="Lucida Grande" w:eastAsia="Calibri" w:hAnsi="Lucida Grande" w:cs="Lucida Grande"/>
      <w:color w:val="000000"/>
      <w:sz w:val="18"/>
      <w:szCs w:val="18"/>
    </w:rPr>
  </w:style>
  <w:style w:type="character" w:styleId="Hyperlink">
    <w:name w:val="Hyperlink"/>
    <w:basedOn w:val="DefaultParagraphFont"/>
    <w:uiPriority w:val="99"/>
    <w:unhideWhenUsed/>
    <w:rsid w:val="001D4122"/>
    <w:rPr>
      <w:color w:val="0000FF"/>
      <w:u w:val="single"/>
    </w:rPr>
  </w:style>
  <w:style w:type="character" w:styleId="Emphasis">
    <w:name w:val="Emphasis"/>
    <w:basedOn w:val="DefaultParagraphFont"/>
    <w:uiPriority w:val="20"/>
    <w:qFormat/>
    <w:rsid w:val="000F125A"/>
    <w:rPr>
      <w:i/>
      <w:iCs/>
    </w:rPr>
  </w:style>
  <w:style w:type="paragraph" w:styleId="NormalWeb">
    <w:name w:val="Normal (Web)"/>
    <w:basedOn w:val="Normal"/>
    <w:uiPriority w:val="99"/>
    <w:semiHidden/>
    <w:unhideWhenUsed/>
    <w:rsid w:val="0032753D"/>
    <w:pPr>
      <w:spacing w:before="100" w:beforeAutospacing="1" w:after="100" w:afterAutospacing="1" w:line="240" w:lineRule="auto"/>
    </w:pPr>
    <w:rPr>
      <w:rFonts w:ascii="Times New Roman" w:eastAsia="Times New Roman" w:hAnsi="Times New Roman" w:cs="Times New Roman"/>
      <w:color w:val="auto"/>
      <w:sz w:val="24"/>
      <w:szCs w:val="24"/>
      <w:lang w:eastAsia="zh-CN"/>
    </w:rPr>
  </w:style>
  <w:style w:type="paragraph" w:styleId="Header">
    <w:name w:val="header"/>
    <w:basedOn w:val="Normal"/>
    <w:link w:val="HeaderChar"/>
    <w:uiPriority w:val="99"/>
    <w:unhideWhenUsed/>
    <w:rsid w:val="00433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C11"/>
    <w:rPr>
      <w:rFonts w:ascii="Calibri" w:eastAsia="Calibri" w:hAnsi="Calibri" w:cs="Calibri"/>
      <w:color w:val="000000"/>
    </w:rPr>
  </w:style>
  <w:style w:type="character" w:customStyle="1" w:styleId="textlayer--absolute">
    <w:name w:val="textlayer--absolute"/>
    <w:basedOn w:val="DefaultParagraphFont"/>
    <w:rsid w:val="00B262A2"/>
  </w:style>
  <w:style w:type="character" w:styleId="CommentReference">
    <w:name w:val="annotation reference"/>
    <w:rsid w:val="001762EF"/>
    <w:rPr>
      <w:sz w:val="16"/>
      <w:szCs w:val="16"/>
    </w:rPr>
  </w:style>
  <w:style w:type="paragraph" w:styleId="CommentText">
    <w:name w:val="annotation text"/>
    <w:basedOn w:val="Normal"/>
    <w:link w:val="CommentTextChar"/>
    <w:uiPriority w:val="99"/>
    <w:rsid w:val="001762EF"/>
    <w:pPr>
      <w:spacing w:after="0" w:line="240" w:lineRule="auto"/>
    </w:pPr>
    <w:rPr>
      <w:rFonts w:ascii="Times New Roman" w:eastAsia="SimSun" w:hAnsi="Times New Roman" w:cs="Times New Roman"/>
      <w:color w:val="auto"/>
      <w:sz w:val="20"/>
      <w:szCs w:val="20"/>
      <w:lang w:eastAsia="zh-CN"/>
    </w:rPr>
  </w:style>
  <w:style w:type="character" w:customStyle="1" w:styleId="CommentTextChar">
    <w:name w:val="Comment Text Char"/>
    <w:basedOn w:val="DefaultParagraphFont"/>
    <w:link w:val="CommentText"/>
    <w:uiPriority w:val="99"/>
    <w:rsid w:val="001762EF"/>
    <w:rPr>
      <w:rFonts w:ascii="Times New Roman" w:eastAsia="SimSun" w:hAnsi="Times New Roman" w:cs="Times New Roman"/>
      <w:sz w:val="20"/>
      <w:szCs w:val="20"/>
      <w:lang w:eastAsia="zh-CN"/>
    </w:rPr>
  </w:style>
  <w:style w:type="character" w:customStyle="1" w:styleId="apple-style-span">
    <w:name w:val="apple-style-span"/>
    <w:basedOn w:val="DefaultParagraphFont"/>
    <w:rsid w:val="00B17004"/>
  </w:style>
  <w:style w:type="character" w:styleId="UnresolvedMention">
    <w:name w:val="Unresolved Mention"/>
    <w:basedOn w:val="DefaultParagraphFont"/>
    <w:uiPriority w:val="99"/>
    <w:semiHidden/>
    <w:unhideWhenUsed/>
    <w:rsid w:val="00D77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652372">
      <w:bodyDiv w:val="1"/>
      <w:marLeft w:val="0"/>
      <w:marRight w:val="0"/>
      <w:marTop w:val="0"/>
      <w:marBottom w:val="0"/>
      <w:divBdr>
        <w:top w:val="none" w:sz="0" w:space="0" w:color="auto"/>
        <w:left w:val="none" w:sz="0" w:space="0" w:color="auto"/>
        <w:bottom w:val="none" w:sz="0" w:space="0" w:color="auto"/>
        <w:right w:val="none" w:sz="0" w:space="0" w:color="auto"/>
      </w:divBdr>
    </w:div>
    <w:div w:id="664750775">
      <w:bodyDiv w:val="1"/>
      <w:marLeft w:val="0"/>
      <w:marRight w:val="0"/>
      <w:marTop w:val="0"/>
      <w:marBottom w:val="0"/>
      <w:divBdr>
        <w:top w:val="none" w:sz="0" w:space="0" w:color="auto"/>
        <w:left w:val="none" w:sz="0" w:space="0" w:color="auto"/>
        <w:bottom w:val="none" w:sz="0" w:space="0" w:color="auto"/>
        <w:right w:val="none" w:sz="0" w:space="0" w:color="auto"/>
      </w:divBdr>
    </w:div>
    <w:div w:id="917637052">
      <w:bodyDiv w:val="1"/>
      <w:marLeft w:val="0"/>
      <w:marRight w:val="0"/>
      <w:marTop w:val="0"/>
      <w:marBottom w:val="0"/>
      <w:divBdr>
        <w:top w:val="none" w:sz="0" w:space="0" w:color="auto"/>
        <w:left w:val="none" w:sz="0" w:space="0" w:color="auto"/>
        <w:bottom w:val="none" w:sz="0" w:space="0" w:color="auto"/>
        <w:right w:val="none" w:sz="0" w:space="0" w:color="auto"/>
      </w:divBdr>
    </w:div>
    <w:div w:id="1998529143">
      <w:bodyDiv w:val="1"/>
      <w:marLeft w:val="0"/>
      <w:marRight w:val="0"/>
      <w:marTop w:val="0"/>
      <w:marBottom w:val="0"/>
      <w:divBdr>
        <w:top w:val="none" w:sz="0" w:space="0" w:color="auto"/>
        <w:left w:val="none" w:sz="0" w:space="0" w:color="auto"/>
        <w:bottom w:val="none" w:sz="0" w:space="0" w:color="auto"/>
        <w:right w:val="none" w:sz="0" w:space="0" w:color="auto"/>
      </w:divBdr>
    </w:div>
    <w:div w:id="2017729934">
      <w:bodyDiv w:val="1"/>
      <w:marLeft w:val="0"/>
      <w:marRight w:val="0"/>
      <w:marTop w:val="0"/>
      <w:marBottom w:val="0"/>
      <w:divBdr>
        <w:top w:val="none" w:sz="0" w:space="0" w:color="auto"/>
        <w:left w:val="none" w:sz="0" w:space="0" w:color="auto"/>
        <w:bottom w:val="none" w:sz="0" w:space="0" w:color="auto"/>
        <w:right w:val="none" w:sz="0" w:space="0" w:color="auto"/>
      </w:divBdr>
    </w:div>
    <w:div w:id="2124110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A4D85-3F1E-4430-9259-9FD021674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4013</TotalTime>
  <Pages>13</Pages>
  <Words>4323</Words>
  <Characters>24645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_ffqcrz</vt:lpstr>
    </vt:vector>
  </TitlesOfParts>
  <Company>Texas State University</Company>
  <LinksUpToDate>false</LinksUpToDate>
  <CharactersWithSpaces>28911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_ffqcrz</dc:title>
  <dc:subject/>
  <dc:creator>pdfmaker</dc:creator>
  <cp:keywords/>
  <cp:lastModifiedBy>Zhu, Pinfan</cp:lastModifiedBy>
  <cp:revision>120</cp:revision>
  <cp:lastPrinted>2017-12-27T22:55:00Z</cp:lastPrinted>
  <dcterms:created xsi:type="dcterms:W3CDTF">2021-08-12T14:54:00Z</dcterms:created>
  <dcterms:modified xsi:type="dcterms:W3CDTF">2024-12-26T22:30:00Z</dcterms:modified>
</cp:coreProperties>
</file>